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1106" w14:textId="77777777" w:rsidR="00BD4F85" w:rsidRPr="00F2799A" w:rsidRDefault="00BD4F85" w:rsidP="00BD4F85">
      <w:pPr>
        <w:pBdr>
          <w:bottom w:val="single" w:sz="4" w:space="1" w:color="auto"/>
        </w:pBdr>
        <w:rPr>
          <w:b/>
          <w:bCs/>
          <w:sz w:val="28"/>
          <w:szCs w:val="28"/>
        </w:rPr>
      </w:pPr>
      <w:r w:rsidRPr="00F2799A">
        <w:rPr>
          <w:b/>
          <w:bCs/>
          <w:sz w:val="28"/>
          <w:szCs w:val="28"/>
        </w:rPr>
        <w:t>COS Institutional and General Education Learning Outcomes</w:t>
      </w:r>
    </w:p>
    <w:p w14:paraId="70B40C7C" w14:textId="77777777" w:rsidR="00BD4F85" w:rsidRDefault="00BD4F85" w:rsidP="00BD4F85"/>
    <w:p w14:paraId="464FF43F" w14:textId="77777777" w:rsidR="00BD4F85" w:rsidRDefault="00BD4F85" w:rsidP="00BD4F85">
      <w:r>
        <w:t>Using the following statements, please indicate whether your ability to complete the indicated task or activity improved during your time at COS.</w:t>
      </w:r>
    </w:p>
    <w:p w14:paraId="039FEBA5" w14:textId="77777777" w:rsidR="00185448" w:rsidRDefault="00185448"/>
    <w:p w14:paraId="012E7F4D" w14:textId="197ED553" w:rsidR="00BD4F85" w:rsidRPr="00BD56ED" w:rsidRDefault="00BD4F85" w:rsidP="00BD4F85">
      <w:pPr>
        <w:pStyle w:val="ListParagraph"/>
        <w:numPr>
          <w:ilvl w:val="0"/>
          <w:numId w:val="1"/>
        </w:numPr>
        <w:rPr>
          <w:b/>
          <w:bCs/>
        </w:rPr>
      </w:pPr>
      <w:r w:rsidRPr="00BD56ED">
        <w:rPr>
          <w:b/>
          <w:bCs/>
        </w:rPr>
        <w:t>Strongly agree, agree, disagree, strongly disagree</w:t>
      </w:r>
    </w:p>
    <w:p w14:paraId="75A30A0C" w14:textId="77777777" w:rsidR="00BD4F85" w:rsidRDefault="00BD4F85" w:rsidP="00BD4F85"/>
    <w:p w14:paraId="2A39CE83" w14:textId="1CE5D440" w:rsidR="00BD4F85" w:rsidRPr="00297137" w:rsidRDefault="00BD4F85" w:rsidP="00BD4F85">
      <w:r w:rsidRPr="00F2799A">
        <w:t xml:space="preserve">1. </w:t>
      </w:r>
      <w:r w:rsidRPr="00F2799A">
        <w:rPr>
          <w:i/>
          <w:iCs/>
        </w:rPr>
        <w:t xml:space="preserve">ILO &amp; GELO Area </w:t>
      </w:r>
      <w:r w:rsidRPr="00297137">
        <w:rPr>
          <w:i/>
          <w:iCs/>
          <w:strike/>
        </w:rPr>
        <w:t>A1: Written Communication</w:t>
      </w:r>
      <w:r w:rsidR="00297137">
        <w:rPr>
          <w:i/>
          <w:iCs/>
          <w:strike/>
        </w:rPr>
        <w:t xml:space="preserve"> </w:t>
      </w:r>
      <w:r w:rsidR="00297137" w:rsidRPr="00297137">
        <w:rPr>
          <w:b/>
          <w:bCs/>
          <w:i/>
          <w:iCs/>
        </w:rPr>
        <w:t>1A: English Composition</w:t>
      </w:r>
    </w:p>
    <w:p w14:paraId="06B43F3A" w14:textId="77777777" w:rsidR="00BD4F85" w:rsidRDefault="00BD4F85" w:rsidP="00BD4F85">
      <w:r w:rsidRPr="00F2799A">
        <w:t>Students will be able to express ideas clearly in writing and intentionally engage with and</w:t>
      </w:r>
      <w:r>
        <w:t xml:space="preserve"> </w:t>
      </w:r>
      <w:r w:rsidRPr="00F2799A">
        <w:t>analyze</w:t>
      </w:r>
      <w:r>
        <w:t xml:space="preserve"> </w:t>
      </w:r>
      <w:r w:rsidRPr="00F2799A">
        <w:t>the audiences, genres, and purposes of written expression across multiple expressive modes and</w:t>
      </w:r>
      <w:r>
        <w:t xml:space="preserve"> </w:t>
      </w:r>
      <w:r w:rsidRPr="00F2799A">
        <w:t>styles.</w:t>
      </w:r>
    </w:p>
    <w:p w14:paraId="574EB2CE" w14:textId="77777777" w:rsidR="00BD4F85" w:rsidRDefault="00BD4F85"/>
    <w:p w14:paraId="49F37439" w14:textId="32EE1B66" w:rsidR="00BD4F85" w:rsidRPr="00BD4F85" w:rsidRDefault="00BD4F85">
      <w:pPr>
        <w:rPr>
          <w:b/>
          <w:bCs/>
        </w:rPr>
      </w:pPr>
      <w:r w:rsidRPr="00BD56ED">
        <w:rPr>
          <w:b/>
          <w:bCs/>
        </w:rPr>
        <w:t>My education at COS helped me develop my ability to:</w:t>
      </w:r>
    </w:p>
    <w:p w14:paraId="56283432" w14:textId="686D6AB5" w:rsidR="00BD4F85" w:rsidRDefault="00BD4F85" w:rsidP="00BD4F85">
      <w:pPr>
        <w:pStyle w:val="ListParagraph"/>
        <w:numPr>
          <w:ilvl w:val="0"/>
          <w:numId w:val="2"/>
        </w:numPr>
      </w:pPr>
      <w:r>
        <w:t>Express ideas clearly in writing</w:t>
      </w:r>
    </w:p>
    <w:p w14:paraId="48B423BC" w14:textId="36E6593B" w:rsidR="00BD4F85" w:rsidRDefault="00BD4F85" w:rsidP="00BD4F85">
      <w:pPr>
        <w:pStyle w:val="ListParagraph"/>
        <w:numPr>
          <w:ilvl w:val="0"/>
          <w:numId w:val="2"/>
        </w:numPr>
      </w:pPr>
      <w:r>
        <w:t>Identify and write in different styles</w:t>
      </w:r>
    </w:p>
    <w:p w14:paraId="55334D68" w14:textId="31CA9FD4" w:rsidR="00BD4F85" w:rsidRPr="00D45992" w:rsidRDefault="00C42745" w:rsidP="00BD4F85">
      <w:pPr>
        <w:pStyle w:val="ListParagraph"/>
        <w:numPr>
          <w:ilvl w:val="0"/>
          <w:numId w:val="2"/>
        </w:numPr>
      </w:pPr>
      <w:r w:rsidRPr="00D45992">
        <w:t xml:space="preserve">Identify and write for different </w:t>
      </w:r>
      <w:r w:rsidR="00BD4F85" w:rsidRPr="00D45992">
        <w:t>purpose</w:t>
      </w:r>
      <w:r w:rsidRPr="00D45992">
        <w:t>s</w:t>
      </w:r>
    </w:p>
    <w:p w14:paraId="6C459734" w14:textId="77777777" w:rsidR="00BD4F85" w:rsidRDefault="00BD4F85" w:rsidP="00BD4F85"/>
    <w:p w14:paraId="44559342" w14:textId="7CFC77C8" w:rsidR="00BD4F85" w:rsidRPr="0080240C" w:rsidRDefault="00BD4F85" w:rsidP="00BD4F85">
      <w:pPr>
        <w:pBdr>
          <w:top w:val="single" w:sz="4" w:space="1" w:color="auto"/>
        </w:pBdr>
        <w:rPr>
          <w:i/>
          <w:iCs/>
          <w:highlight w:val="yellow"/>
        </w:rPr>
      </w:pPr>
      <w:r w:rsidRPr="00F2799A">
        <w:t xml:space="preserve">2. </w:t>
      </w:r>
      <w:r w:rsidRPr="00F2799A">
        <w:rPr>
          <w:i/>
          <w:iCs/>
        </w:rPr>
        <w:t xml:space="preserve">ILO &amp; GELO Area </w:t>
      </w:r>
      <w:r w:rsidRPr="00297137">
        <w:rPr>
          <w:i/>
          <w:iCs/>
          <w:strike/>
        </w:rPr>
        <w:t>A2: Oral Communication/ Analytical Thinking</w:t>
      </w:r>
      <w:r w:rsidR="00297137">
        <w:rPr>
          <w:i/>
          <w:iCs/>
          <w:strike/>
        </w:rPr>
        <w:t xml:space="preserve"> </w:t>
      </w:r>
      <w:r w:rsidR="00297137" w:rsidRPr="00297137">
        <w:rPr>
          <w:b/>
          <w:bCs/>
          <w:i/>
          <w:iCs/>
        </w:rPr>
        <w:t xml:space="preserve">1B: Oral Communication &amp; </w:t>
      </w:r>
      <w:r w:rsidR="00297137" w:rsidRPr="0080240C">
        <w:rPr>
          <w:b/>
          <w:bCs/>
          <w:i/>
          <w:iCs/>
          <w:highlight w:val="yellow"/>
        </w:rPr>
        <w:t>Critical Thinking</w:t>
      </w:r>
    </w:p>
    <w:p w14:paraId="21FF1EE6" w14:textId="6547EA60" w:rsidR="00BD4F85" w:rsidRPr="0080240C" w:rsidRDefault="00BD4F85" w:rsidP="00BD4F85">
      <w:pPr>
        <w:rPr>
          <w:highlight w:val="yellow"/>
        </w:rPr>
      </w:pPr>
      <w:r w:rsidRPr="0080240C">
        <w:rPr>
          <w:highlight w:val="yellow"/>
        </w:rPr>
        <w:t xml:space="preserve">Students will demonstrate the ability to </w:t>
      </w:r>
      <w:r w:rsidRPr="0080240C">
        <w:rPr>
          <w:strike/>
          <w:highlight w:val="yellow"/>
        </w:rPr>
        <w:t>solve</w:t>
      </w:r>
      <w:r w:rsidR="00531C1B" w:rsidRPr="0080240C">
        <w:rPr>
          <w:b/>
          <w:bCs/>
          <w:highlight w:val="yellow"/>
        </w:rPr>
        <w:t xml:space="preserve"> explore</w:t>
      </w:r>
      <w:r w:rsidRPr="0080240C">
        <w:rPr>
          <w:highlight w:val="yellow"/>
        </w:rPr>
        <w:t xml:space="preserve"> problems </w:t>
      </w:r>
      <w:r w:rsidRPr="0080240C">
        <w:rPr>
          <w:strike/>
          <w:highlight w:val="yellow"/>
        </w:rPr>
        <w:t>using analysis of data</w:t>
      </w:r>
      <w:r w:rsidR="00531C1B" w:rsidRPr="0080240C">
        <w:rPr>
          <w:strike/>
          <w:highlight w:val="yellow"/>
        </w:rPr>
        <w:t xml:space="preserve"> </w:t>
      </w:r>
      <w:r w:rsidR="00531C1B" w:rsidRPr="0080240C">
        <w:rPr>
          <w:b/>
          <w:bCs/>
          <w:highlight w:val="yellow"/>
        </w:rPr>
        <w:t>through research</w:t>
      </w:r>
      <w:r w:rsidRPr="0080240C">
        <w:rPr>
          <w:highlight w:val="yellow"/>
        </w:rPr>
        <w:t xml:space="preserve">, interpretation, and critical thinking by applying qualitative and quantitative reasoning skills and be able to express the results to others in </w:t>
      </w:r>
      <w:r w:rsidRPr="0080240C">
        <w:rPr>
          <w:strike/>
          <w:highlight w:val="yellow"/>
        </w:rPr>
        <w:t>a variety of</w:t>
      </w:r>
      <w:r w:rsidRPr="0080240C">
        <w:rPr>
          <w:highlight w:val="yellow"/>
        </w:rPr>
        <w:t xml:space="preserve"> </w:t>
      </w:r>
      <w:r w:rsidR="00531C1B" w:rsidRPr="0080240C">
        <w:rPr>
          <w:b/>
          <w:bCs/>
          <w:highlight w:val="yellow"/>
        </w:rPr>
        <w:t xml:space="preserve">prepared and purposeful </w:t>
      </w:r>
      <w:r w:rsidRPr="0080240C">
        <w:rPr>
          <w:highlight w:val="yellow"/>
        </w:rPr>
        <w:t>communication methods.</w:t>
      </w:r>
    </w:p>
    <w:p w14:paraId="6DC27C49" w14:textId="77777777" w:rsidR="00B42FC2" w:rsidRPr="0080240C" w:rsidRDefault="00B42FC2" w:rsidP="00BD4F85">
      <w:pPr>
        <w:rPr>
          <w:highlight w:val="yellow"/>
        </w:rPr>
      </w:pPr>
    </w:p>
    <w:p w14:paraId="7313F306" w14:textId="77777777" w:rsidR="00B42FC2" w:rsidRPr="0080240C" w:rsidRDefault="00B42FC2" w:rsidP="00B42FC2">
      <w:pPr>
        <w:rPr>
          <w:highlight w:val="yellow"/>
        </w:rPr>
      </w:pPr>
      <w:r w:rsidRPr="0080240C">
        <w:rPr>
          <w:rFonts w:ascii="Calibri" w:eastAsia="Calibri" w:hAnsi="Calibri" w:cs="Calibri"/>
          <w:b/>
          <w:bCs/>
          <w:color w:val="000000" w:themeColor="text1"/>
          <w:highlight w:val="yellow"/>
        </w:rPr>
        <w:t>My education at COS helped me develop my ability to:</w:t>
      </w:r>
      <w:r w:rsidRPr="0080240C">
        <w:rPr>
          <w:rFonts w:ascii="Calibri" w:eastAsia="Calibri" w:hAnsi="Calibri" w:cs="Calibri"/>
          <w:color w:val="000000" w:themeColor="text1"/>
          <w:highlight w:val="yellow"/>
        </w:rPr>
        <w:t xml:space="preserve"> </w:t>
      </w:r>
    </w:p>
    <w:p w14:paraId="52E0E41E" w14:textId="3F3EADB0" w:rsidR="00B42FC2" w:rsidRPr="0080240C" w:rsidRDefault="00450749" w:rsidP="00B42FC2">
      <w:pPr>
        <w:numPr>
          <w:ilvl w:val="0"/>
          <w:numId w:val="10"/>
        </w:numPr>
        <w:rPr>
          <w:highlight w:val="yellow"/>
        </w:rPr>
      </w:pPr>
      <w:r w:rsidRPr="0080240C">
        <w:rPr>
          <w:highlight w:val="yellow"/>
        </w:rPr>
        <w:t xml:space="preserve">Use critical thinking to </w:t>
      </w:r>
      <w:r w:rsidR="00D743C9" w:rsidRPr="00D743C9">
        <w:rPr>
          <w:strike/>
          <w:highlight w:val="yellow"/>
        </w:rPr>
        <w:t>solve</w:t>
      </w:r>
      <w:r w:rsidR="00D743C9">
        <w:rPr>
          <w:highlight w:val="yellow"/>
        </w:rPr>
        <w:t xml:space="preserve"> explore</w:t>
      </w:r>
      <w:r w:rsidR="00B42FC2" w:rsidRPr="0080240C">
        <w:rPr>
          <w:highlight w:val="yellow"/>
        </w:rPr>
        <w:t xml:space="preserve"> a problem </w:t>
      </w:r>
    </w:p>
    <w:p w14:paraId="7F773246" w14:textId="42B4E544" w:rsidR="00B42FC2" w:rsidRPr="0080240C" w:rsidRDefault="00B42FC2" w:rsidP="00B42FC2">
      <w:pPr>
        <w:numPr>
          <w:ilvl w:val="0"/>
          <w:numId w:val="10"/>
        </w:numPr>
        <w:rPr>
          <w:highlight w:val="yellow"/>
        </w:rPr>
      </w:pPr>
      <w:r w:rsidRPr="0080240C">
        <w:rPr>
          <w:highlight w:val="yellow"/>
        </w:rPr>
        <w:t xml:space="preserve">Gather </w:t>
      </w:r>
      <w:r w:rsidR="00207359" w:rsidRPr="0080240C">
        <w:rPr>
          <w:highlight w:val="yellow"/>
        </w:rPr>
        <w:t>sufficient</w:t>
      </w:r>
      <w:r w:rsidRPr="0080240C">
        <w:rPr>
          <w:highlight w:val="yellow"/>
        </w:rPr>
        <w:t xml:space="preserve"> </w:t>
      </w:r>
      <w:r w:rsidR="00D743C9" w:rsidRPr="00D743C9">
        <w:rPr>
          <w:strike/>
          <w:highlight w:val="yellow"/>
        </w:rPr>
        <w:t>data</w:t>
      </w:r>
      <w:r w:rsidR="00D743C9">
        <w:rPr>
          <w:highlight w:val="yellow"/>
        </w:rPr>
        <w:t xml:space="preserve"> evidence</w:t>
      </w:r>
      <w:r w:rsidRPr="0080240C">
        <w:rPr>
          <w:highlight w:val="yellow"/>
        </w:rPr>
        <w:t xml:space="preserve"> </w:t>
      </w:r>
      <w:r w:rsidR="0021519E" w:rsidRPr="0080240C">
        <w:rPr>
          <w:highlight w:val="yellow"/>
        </w:rPr>
        <w:t>to make an informed</w:t>
      </w:r>
      <w:r w:rsidRPr="0080240C">
        <w:rPr>
          <w:highlight w:val="yellow"/>
        </w:rPr>
        <w:t xml:space="preserve"> decision</w:t>
      </w:r>
    </w:p>
    <w:p w14:paraId="482A884B" w14:textId="2DC4BE53" w:rsidR="00210672" w:rsidRPr="00210672" w:rsidRDefault="00B42FC2" w:rsidP="00210672">
      <w:pPr>
        <w:numPr>
          <w:ilvl w:val="0"/>
          <w:numId w:val="10"/>
        </w:numPr>
        <w:rPr>
          <w:strike/>
          <w:highlight w:val="yellow"/>
        </w:rPr>
      </w:pPr>
      <w:r w:rsidRPr="00624DA4">
        <w:rPr>
          <w:strike/>
          <w:highlight w:val="yellow"/>
        </w:rPr>
        <w:t>Analyze and interpret different types of data</w:t>
      </w:r>
      <w:r w:rsidR="00624DA4">
        <w:rPr>
          <w:strike/>
          <w:highlight w:val="yellow"/>
        </w:rPr>
        <w:t xml:space="preserve"> </w:t>
      </w:r>
      <w:r w:rsidR="00624DA4" w:rsidRPr="00624DA4">
        <w:rPr>
          <w:highlight w:val="yellow"/>
        </w:rPr>
        <w:t>(moved below)</w:t>
      </w:r>
    </w:p>
    <w:p w14:paraId="26A9CCEE" w14:textId="5A830BBF" w:rsidR="00210672" w:rsidRPr="00D743C9" w:rsidRDefault="007A375B" w:rsidP="00210672">
      <w:pPr>
        <w:numPr>
          <w:ilvl w:val="0"/>
          <w:numId w:val="10"/>
        </w:numPr>
        <w:rPr>
          <w:i/>
          <w:iCs/>
          <w:strike/>
          <w:highlight w:val="yellow"/>
        </w:rPr>
      </w:pPr>
      <w:r w:rsidRPr="00D743C9">
        <w:rPr>
          <w:i/>
          <w:iCs/>
          <w:highlight w:val="yellow"/>
        </w:rPr>
        <w:t xml:space="preserve">Communicate </w:t>
      </w:r>
      <w:r w:rsidR="00A40460" w:rsidRPr="00D743C9">
        <w:rPr>
          <w:i/>
          <w:iCs/>
          <w:highlight w:val="yellow"/>
        </w:rPr>
        <w:t xml:space="preserve">with </w:t>
      </w:r>
      <w:r w:rsidR="004F4CD0" w:rsidRPr="00D743C9">
        <w:rPr>
          <w:i/>
          <w:iCs/>
          <w:highlight w:val="yellow"/>
        </w:rPr>
        <w:t>reason and purpose</w:t>
      </w:r>
    </w:p>
    <w:p w14:paraId="554C8C0C" w14:textId="77777777" w:rsidR="00BD4F85" w:rsidRDefault="00BD4F85" w:rsidP="00BD4F85"/>
    <w:p w14:paraId="5ABCE36D" w14:textId="77777777" w:rsidR="00CF2D05" w:rsidRPr="0080240C" w:rsidRDefault="007F08DF" w:rsidP="00CF2D05">
      <w:pPr>
        <w:pBdr>
          <w:top w:val="single" w:sz="4" w:space="1" w:color="auto"/>
        </w:pBdr>
        <w:rPr>
          <w:b/>
          <w:bCs/>
          <w:highlight w:val="yellow"/>
        </w:rPr>
      </w:pPr>
      <w:r w:rsidRPr="0080240C">
        <w:rPr>
          <w:b/>
          <w:bCs/>
          <w:highlight w:val="yellow"/>
        </w:rPr>
        <w:t xml:space="preserve">3. </w:t>
      </w:r>
      <w:r w:rsidR="00CF2D05" w:rsidRPr="0080240C">
        <w:rPr>
          <w:b/>
          <w:bCs/>
          <w:highlight w:val="yellow"/>
        </w:rPr>
        <w:t>ILO &amp; GELO Area 2: Mathematical Concepts &amp; Quantitative Reasoning</w:t>
      </w:r>
    </w:p>
    <w:p w14:paraId="1B6DAD1C" w14:textId="77777777" w:rsidR="00CF2D05" w:rsidRPr="0080240C" w:rsidRDefault="00CF2D05" w:rsidP="00CF2D05">
      <w:pPr>
        <w:pBdr>
          <w:top w:val="single" w:sz="4" w:space="1" w:color="auto"/>
        </w:pBdr>
        <w:rPr>
          <w:b/>
          <w:bCs/>
          <w:highlight w:val="yellow"/>
        </w:rPr>
      </w:pPr>
      <w:r w:rsidRPr="0080240C">
        <w:rPr>
          <w:b/>
          <w:bCs/>
          <w:highlight w:val="yellow"/>
        </w:rPr>
        <w:t>Students will demonstrate the ability to analyze data and solve problems using logic,</w:t>
      </w:r>
    </w:p>
    <w:p w14:paraId="27F7167D" w14:textId="5996BCD9" w:rsidR="007F08DF" w:rsidRDefault="00CF2D05" w:rsidP="00CF2D05">
      <w:pPr>
        <w:pBdr>
          <w:top w:val="single" w:sz="4" w:space="1" w:color="auto"/>
        </w:pBdr>
        <w:rPr>
          <w:b/>
          <w:bCs/>
        </w:rPr>
      </w:pPr>
      <w:r w:rsidRPr="0080240C">
        <w:rPr>
          <w:b/>
          <w:bCs/>
          <w:highlight w:val="yellow"/>
        </w:rPr>
        <w:t>numeric methods and quantitative reasoning skills</w:t>
      </w:r>
    </w:p>
    <w:p w14:paraId="43F014EE" w14:textId="77777777" w:rsidR="00624DA4" w:rsidRDefault="00624DA4" w:rsidP="00CF2D05">
      <w:pPr>
        <w:pBdr>
          <w:top w:val="single" w:sz="4" w:space="1" w:color="auto"/>
        </w:pBdr>
        <w:rPr>
          <w:b/>
          <w:bCs/>
        </w:rPr>
      </w:pPr>
    </w:p>
    <w:p w14:paraId="7ECF4AEB" w14:textId="3CEC34C6" w:rsidR="00624DA4" w:rsidRDefault="00624DA4" w:rsidP="00624DA4">
      <w:pPr>
        <w:numPr>
          <w:ilvl w:val="0"/>
          <w:numId w:val="10"/>
        </w:numPr>
        <w:rPr>
          <w:highlight w:val="yellow"/>
        </w:rPr>
      </w:pPr>
      <w:r w:rsidRPr="0080240C">
        <w:rPr>
          <w:highlight w:val="yellow"/>
        </w:rPr>
        <w:t>Analyze and interpret different types of data</w:t>
      </w:r>
      <w:r w:rsidR="00D743C9">
        <w:rPr>
          <w:highlight w:val="yellow"/>
        </w:rPr>
        <w:t xml:space="preserve"> (moved from above)</w:t>
      </w:r>
    </w:p>
    <w:p w14:paraId="59B5B609" w14:textId="0D5B98E2" w:rsidR="00624DA4" w:rsidRPr="005E3294" w:rsidRDefault="00A13509" w:rsidP="00624DA4">
      <w:pPr>
        <w:numPr>
          <w:ilvl w:val="0"/>
          <w:numId w:val="10"/>
        </w:numPr>
        <w:rPr>
          <w:i/>
          <w:iCs/>
          <w:highlight w:val="yellow"/>
        </w:rPr>
      </w:pPr>
      <w:r w:rsidRPr="005E3294">
        <w:rPr>
          <w:i/>
          <w:iCs/>
          <w:highlight w:val="yellow"/>
        </w:rPr>
        <w:t>Solve problems using logical reasoning</w:t>
      </w:r>
    </w:p>
    <w:p w14:paraId="69907A9B" w14:textId="28BB3CC9" w:rsidR="00A13509" w:rsidRPr="005E3294" w:rsidRDefault="005E3294" w:rsidP="00624DA4">
      <w:pPr>
        <w:numPr>
          <w:ilvl w:val="0"/>
          <w:numId w:val="10"/>
        </w:numPr>
        <w:rPr>
          <w:i/>
          <w:iCs/>
          <w:highlight w:val="yellow"/>
        </w:rPr>
      </w:pPr>
      <w:r w:rsidRPr="005E3294">
        <w:rPr>
          <w:i/>
          <w:iCs/>
          <w:highlight w:val="yellow"/>
        </w:rPr>
        <w:t>Solve problems using numeric methods</w:t>
      </w:r>
    </w:p>
    <w:p w14:paraId="311B4914" w14:textId="77777777" w:rsidR="00624DA4" w:rsidRPr="007F08DF" w:rsidRDefault="00624DA4" w:rsidP="00CF2D05">
      <w:pPr>
        <w:pBdr>
          <w:top w:val="single" w:sz="4" w:space="1" w:color="auto"/>
        </w:pBdr>
        <w:rPr>
          <w:b/>
          <w:bCs/>
        </w:rPr>
      </w:pPr>
    </w:p>
    <w:p w14:paraId="2352E0B3" w14:textId="77777777" w:rsidR="007F08DF" w:rsidRDefault="007F08DF" w:rsidP="00BD4F85"/>
    <w:p w14:paraId="13073F9F" w14:textId="77777777" w:rsidR="00CF2D05" w:rsidRDefault="00CF2D05" w:rsidP="00BD4F85"/>
    <w:p w14:paraId="364E3658" w14:textId="02E39C36" w:rsidR="00BD4F85" w:rsidRPr="003A086F" w:rsidRDefault="00BD4F85" w:rsidP="00BD4F85">
      <w:pPr>
        <w:pBdr>
          <w:top w:val="single" w:sz="4" w:space="1" w:color="auto"/>
        </w:pBdr>
      </w:pPr>
      <w:r w:rsidRPr="003A086F">
        <w:rPr>
          <w:strike/>
        </w:rPr>
        <w:t xml:space="preserve">3. </w:t>
      </w:r>
      <w:r w:rsidRPr="003A086F">
        <w:rPr>
          <w:i/>
          <w:iCs/>
          <w:strike/>
        </w:rPr>
        <w:t>ILO &amp; GELO Area B: Natural Science</w:t>
      </w:r>
      <w:r w:rsidR="003A086F">
        <w:rPr>
          <w:i/>
          <w:iCs/>
          <w:strike/>
        </w:rPr>
        <w:t xml:space="preserve"> </w:t>
      </w:r>
      <w:r w:rsidR="003A086F" w:rsidRPr="009948BB">
        <w:rPr>
          <w:b/>
          <w:bCs/>
          <w:i/>
          <w:iCs/>
        </w:rPr>
        <w:t xml:space="preserve">6. </w:t>
      </w:r>
      <w:r w:rsidR="009948BB" w:rsidRPr="009948BB">
        <w:rPr>
          <w:b/>
          <w:bCs/>
          <w:i/>
          <w:iCs/>
        </w:rPr>
        <w:t>ILO &amp; GELO Area 5: Natural Sciences</w:t>
      </w:r>
    </w:p>
    <w:p w14:paraId="718798D2" w14:textId="77777777" w:rsidR="00BD4F85" w:rsidRDefault="00BD4F85" w:rsidP="00BD4F85">
      <w:r w:rsidRPr="00F2799A">
        <w:lastRenderedPageBreak/>
        <w:t>Students will demonstrate understanding of the physical universe, its lifeforms, and natural</w:t>
      </w:r>
      <w:r>
        <w:t xml:space="preserve"> </w:t>
      </w:r>
      <w:r w:rsidRPr="00F2799A">
        <w:t>phenomena, applying basic scientific principles to their daily lives and evaluating problems</w:t>
      </w:r>
      <w:r>
        <w:t xml:space="preserve"> </w:t>
      </w:r>
      <w:r w:rsidRPr="00F2799A">
        <w:t>according to the scientific method.</w:t>
      </w:r>
    </w:p>
    <w:p w14:paraId="0D13499B" w14:textId="77777777" w:rsidR="00BD4F85" w:rsidRDefault="00BD4F85" w:rsidP="00BD4F85"/>
    <w:p w14:paraId="0422370B" w14:textId="77777777" w:rsidR="00BD4F85" w:rsidRDefault="00BD4F85" w:rsidP="00BD4F85">
      <w:r w:rsidRPr="086C3A79">
        <w:rPr>
          <w:rFonts w:ascii="Calibri" w:eastAsia="Calibri" w:hAnsi="Calibri" w:cs="Calibri"/>
          <w:b/>
          <w:bCs/>
          <w:color w:val="000000" w:themeColor="text1"/>
        </w:rPr>
        <w:t>My education at COS helped me develop my ability to:</w:t>
      </w:r>
      <w:r w:rsidRPr="086C3A79">
        <w:rPr>
          <w:rFonts w:ascii="Calibri" w:eastAsia="Calibri" w:hAnsi="Calibri" w:cs="Calibri"/>
          <w:color w:val="000000" w:themeColor="text1"/>
        </w:rPr>
        <w:t xml:space="preserve"> </w:t>
      </w:r>
    </w:p>
    <w:p w14:paraId="2FA657EB" w14:textId="720CF4FF" w:rsidR="00BD4F85" w:rsidRPr="00132CAD" w:rsidRDefault="00BD4F85" w:rsidP="00BD4F85">
      <w:pPr>
        <w:pStyle w:val="ListParagraph"/>
        <w:numPr>
          <w:ilvl w:val="0"/>
          <w:numId w:val="3"/>
        </w:numPr>
        <w:rPr>
          <w:rFonts w:ascii="Calibri" w:eastAsia="Calibri" w:hAnsi="Calibri" w:cs="Calibri"/>
          <w:strike/>
          <w:color w:val="000000" w:themeColor="text1"/>
        </w:rPr>
      </w:pPr>
      <w:r w:rsidRPr="00BD4F85">
        <w:rPr>
          <w:rFonts w:ascii="Calibri" w:eastAsia="Calibri" w:hAnsi="Calibri" w:cs="Calibri"/>
          <w:color w:val="000000" w:themeColor="text1"/>
        </w:rPr>
        <w:t xml:space="preserve">Problem </w:t>
      </w:r>
      <w:proofErr w:type="gramStart"/>
      <w:r w:rsidRPr="00BD4F85">
        <w:rPr>
          <w:rFonts w:ascii="Calibri" w:eastAsia="Calibri" w:hAnsi="Calibri" w:cs="Calibri"/>
          <w:color w:val="000000" w:themeColor="text1"/>
        </w:rPr>
        <w:t>solve</w:t>
      </w:r>
      <w:proofErr w:type="gramEnd"/>
      <w:r w:rsidRPr="00BD4F85">
        <w:rPr>
          <w:rFonts w:ascii="Calibri" w:eastAsia="Calibri" w:hAnsi="Calibri" w:cs="Calibri"/>
          <w:color w:val="000000" w:themeColor="text1"/>
        </w:rPr>
        <w:t xml:space="preserve"> by proposing </w:t>
      </w:r>
      <w:r w:rsidR="001D06FF" w:rsidRPr="00D45992">
        <w:rPr>
          <w:rFonts w:ascii="Calibri" w:eastAsia="Calibri" w:hAnsi="Calibri" w:cs="Calibri"/>
          <w:color w:val="000000" w:themeColor="text1"/>
        </w:rPr>
        <w:t>and testing</w:t>
      </w:r>
      <w:r w:rsidR="00132CAD">
        <w:rPr>
          <w:rFonts w:ascii="Calibri" w:eastAsia="Calibri" w:hAnsi="Calibri" w:cs="Calibri"/>
          <w:color w:val="000000" w:themeColor="text1"/>
          <w:u w:val="single"/>
        </w:rPr>
        <w:t xml:space="preserve"> </w:t>
      </w:r>
      <w:r w:rsidR="00132CAD">
        <w:rPr>
          <w:rFonts w:ascii="Calibri" w:eastAsia="Calibri" w:hAnsi="Calibri" w:cs="Calibri"/>
          <w:color w:val="000000" w:themeColor="text1"/>
        </w:rPr>
        <w:t>a</w:t>
      </w:r>
      <w:r w:rsidRPr="00BD4F85">
        <w:rPr>
          <w:rFonts w:ascii="Calibri" w:eastAsia="Calibri" w:hAnsi="Calibri" w:cs="Calibri"/>
          <w:color w:val="000000" w:themeColor="text1"/>
        </w:rPr>
        <w:t xml:space="preserve"> hypothesis</w:t>
      </w:r>
      <w:r w:rsidR="00D45992">
        <w:rPr>
          <w:rFonts w:ascii="Calibri" w:eastAsia="Calibri" w:hAnsi="Calibri" w:cs="Calibri"/>
          <w:color w:val="000000" w:themeColor="text1"/>
        </w:rPr>
        <w:t>.</w:t>
      </w:r>
      <w:r w:rsidRPr="00132CAD">
        <w:rPr>
          <w:rFonts w:ascii="Calibri" w:eastAsia="Calibri" w:hAnsi="Calibri" w:cs="Calibri"/>
          <w:strike/>
          <w:color w:val="000000" w:themeColor="text1"/>
        </w:rPr>
        <w:t xml:space="preserve"> </w:t>
      </w:r>
    </w:p>
    <w:p w14:paraId="1B87B1AF" w14:textId="42358F90" w:rsidR="00BD4F85" w:rsidRDefault="00BD4F85" w:rsidP="00BD4F85">
      <w:pPr>
        <w:pStyle w:val="ListParagraph"/>
        <w:numPr>
          <w:ilvl w:val="0"/>
          <w:numId w:val="3"/>
        </w:numPr>
      </w:pPr>
      <w:r w:rsidRPr="00BD4F85">
        <w:rPr>
          <w:rFonts w:ascii="Calibri" w:eastAsia="Calibri" w:hAnsi="Calibri" w:cs="Calibri"/>
          <w:color w:val="000000" w:themeColor="text1"/>
        </w:rPr>
        <w:t xml:space="preserve">Apply scientific knowledge to explain the physical and living world. </w:t>
      </w:r>
    </w:p>
    <w:p w14:paraId="3FB83BD9" w14:textId="1B09FF5C" w:rsidR="00BD4F85" w:rsidRPr="00BD4F85" w:rsidRDefault="00BD4F85" w:rsidP="00BD4F85">
      <w:pPr>
        <w:pStyle w:val="ListParagraph"/>
        <w:numPr>
          <w:ilvl w:val="0"/>
          <w:numId w:val="3"/>
        </w:numPr>
      </w:pPr>
      <w:r w:rsidRPr="00BD4F85">
        <w:rPr>
          <w:rFonts w:ascii="Calibri" w:eastAsia="Calibri" w:hAnsi="Calibri" w:cs="Calibri"/>
          <w:color w:val="000000" w:themeColor="text1"/>
        </w:rPr>
        <w:t xml:space="preserve">Apply scientific principles to my decision-making process. </w:t>
      </w:r>
    </w:p>
    <w:p w14:paraId="0DC5CAD3" w14:textId="77777777" w:rsidR="00BD4F85" w:rsidRDefault="00BD4F85" w:rsidP="00BD4F85"/>
    <w:p w14:paraId="6D54BF95" w14:textId="77777777" w:rsidR="00BD4F85" w:rsidRDefault="00BD4F85" w:rsidP="00BD4F85"/>
    <w:p w14:paraId="69DD7AE6" w14:textId="48F254C9" w:rsidR="00BD4F85" w:rsidRPr="00724376" w:rsidRDefault="00BD4F85" w:rsidP="00BD4F85">
      <w:pPr>
        <w:pBdr>
          <w:top w:val="single" w:sz="4" w:space="1" w:color="auto"/>
        </w:pBdr>
      </w:pPr>
      <w:r w:rsidRPr="00F2799A">
        <w:t xml:space="preserve">4. </w:t>
      </w:r>
      <w:r w:rsidRPr="00F2799A">
        <w:rPr>
          <w:i/>
          <w:iCs/>
        </w:rPr>
        <w:t xml:space="preserve">ILO &amp; GELO Area </w:t>
      </w:r>
      <w:r w:rsidRPr="00724376">
        <w:rPr>
          <w:i/>
          <w:iCs/>
          <w:strike/>
        </w:rPr>
        <w:t>C: Humanities</w:t>
      </w:r>
      <w:r w:rsidR="00724376">
        <w:rPr>
          <w:i/>
          <w:iCs/>
        </w:rPr>
        <w:t xml:space="preserve"> </w:t>
      </w:r>
      <w:r w:rsidR="00724376" w:rsidRPr="00724376">
        <w:rPr>
          <w:b/>
          <w:bCs/>
          <w:i/>
          <w:iCs/>
        </w:rPr>
        <w:t>3: Arts &amp; Humanities</w:t>
      </w:r>
    </w:p>
    <w:p w14:paraId="70C0A8B6" w14:textId="77777777" w:rsidR="00BD4F85" w:rsidRPr="00F2799A" w:rsidRDefault="00BD4F85" w:rsidP="00BD4F85">
      <w:r w:rsidRPr="00F2799A">
        <w:t>Students will demonstrate awareness of the ways in which people, in a variety of times and</w:t>
      </w:r>
    </w:p>
    <w:p w14:paraId="2A15422F" w14:textId="77777777" w:rsidR="00BD4F85" w:rsidRDefault="00BD4F85" w:rsidP="00BD4F85">
      <w:r w:rsidRPr="00F2799A">
        <w:t>cultures, respond to each other and the world around them through artistic and cultural creation,</w:t>
      </w:r>
      <w:r>
        <w:t xml:space="preserve"> </w:t>
      </w:r>
      <w:r w:rsidRPr="00F2799A">
        <w:t>including the ability to use critical and imaginative thinking to make informed value judgments</w:t>
      </w:r>
      <w:r>
        <w:t xml:space="preserve"> </w:t>
      </w:r>
      <w:r w:rsidRPr="00F2799A">
        <w:t>about creative works and/or create works through diverse forms of expression.</w:t>
      </w:r>
    </w:p>
    <w:p w14:paraId="0C98C67D" w14:textId="77777777" w:rsidR="00BD4F85" w:rsidRDefault="00BD4F85" w:rsidP="00BD4F85"/>
    <w:p w14:paraId="6B9DF39D" w14:textId="77777777" w:rsidR="00B42FC2" w:rsidRDefault="00B42FC2" w:rsidP="00B42FC2">
      <w:pPr>
        <w:rPr>
          <w:rFonts w:ascii="Calibri" w:eastAsia="Calibri" w:hAnsi="Calibri" w:cs="Calibri"/>
          <w:b/>
          <w:bCs/>
          <w:color w:val="000000" w:themeColor="text1"/>
        </w:rPr>
      </w:pPr>
      <w:r w:rsidRPr="086C3A79">
        <w:rPr>
          <w:rFonts w:ascii="Calibri" w:eastAsia="Calibri" w:hAnsi="Calibri" w:cs="Calibri"/>
          <w:b/>
          <w:bCs/>
          <w:color w:val="000000" w:themeColor="text1"/>
        </w:rPr>
        <w:t>My education at COS helped me develop my ability to:</w:t>
      </w:r>
    </w:p>
    <w:p w14:paraId="61132605" w14:textId="77777777" w:rsidR="00B42FC2" w:rsidRDefault="00B42FC2" w:rsidP="00B42FC2"/>
    <w:p w14:paraId="4A06C065" w14:textId="5E1D7C7C" w:rsidR="00B42FC2" w:rsidRDefault="00B42FC2" w:rsidP="00B42FC2">
      <w:pPr>
        <w:pStyle w:val="ListParagraph"/>
        <w:numPr>
          <w:ilvl w:val="0"/>
          <w:numId w:val="14"/>
        </w:numPr>
      </w:pPr>
      <w:r>
        <w:t>M</w:t>
      </w:r>
      <w:r w:rsidRPr="00B42FC2">
        <w:t xml:space="preserve">ake informed judgments about </w:t>
      </w:r>
      <w:r w:rsidR="00D45992" w:rsidRPr="00D45992">
        <w:t>creative</w:t>
      </w:r>
      <w:r w:rsidR="00D45992">
        <w:t xml:space="preserve"> </w:t>
      </w:r>
      <w:r w:rsidRPr="00B42FC2">
        <w:t>works.  </w:t>
      </w:r>
    </w:p>
    <w:p w14:paraId="6AFA2F64" w14:textId="7A8936A3" w:rsidR="00B42FC2" w:rsidRDefault="00450749" w:rsidP="00B42FC2">
      <w:pPr>
        <w:pStyle w:val="ListParagraph"/>
        <w:numPr>
          <w:ilvl w:val="0"/>
          <w:numId w:val="14"/>
        </w:numPr>
      </w:pPr>
      <w:r>
        <w:t>Think imaginatively about the world</w:t>
      </w:r>
      <w:r w:rsidR="0021519E">
        <w:t>.</w:t>
      </w:r>
    </w:p>
    <w:p w14:paraId="09E73352" w14:textId="2C3D8C6C" w:rsidR="00450749" w:rsidRDefault="00450749" w:rsidP="00B42FC2">
      <w:pPr>
        <w:pStyle w:val="ListParagraph"/>
        <w:numPr>
          <w:ilvl w:val="0"/>
          <w:numId w:val="14"/>
        </w:numPr>
      </w:pPr>
      <w:r>
        <w:t>U</w:t>
      </w:r>
      <w:r w:rsidRPr="00B42FC2">
        <w:t xml:space="preserve">nderstand how </w:t>
      </w:r>
      <w:r w:rsidR="0021519E">
        <w:t xml:space="preserve">people from different times and backgrounds </w:t>
      </w:r>
      <w:r w:rsidRPr="00B42FC2">
        <w:t xml:space="preserve">respond to the world around them through </w:t>
      </w:r>
      <w:r w:rsidR="002648C4" w:rsidRPr="00D45992">
        <w:t xml:space="preserve">creative </w:t>
      </w:r>
      <w:r w:rsidRPr="00D45992">
        <w:t>expression</w:t>
      </w:r>
      <w:r w:rsidR="0021519E">
        <w:t>.</w:t>
      </w:r>
      <w:r w:rsidRPr="00B42FC2">
        <w:t>  </w:t>
      </w:r>
    </w:p>
    <w:p w14:paraId="2CD467C6" w14:textId="77777777" w:rsidR="00B42FC2" w:rsidRDefault="00B42FC2" w:rsidP="00B42FC2"/>
    <w:p w14:paraId="2D607E64" w14:textId="77777777" w:rsidR="00BD4F85" w:rsidRDefault="00BD4F85" w:rsidP="00BD4F85"/>
    <w:p w14:paraId="674F8263" w14:textId="79D7793C" w:rsidR="00BD4F85" w:rsidRPr="00F2799A" w:rsidRDefault="00BD4F85" w:rsidP="00BD4F85">
      <w:pPr>
        <w:pBdr>
          <w:top w:val="single" w:sz="4" w:space="1" w:color="auto"/>
        </w:pBdr>
        <w:rPr>
          <w:i/>
          <w:iCs/>
        </w:rPr>
      </w:pPr>
      <w:r w:rsidRPr="00F2799A">
        <w:t xml:space="preserve">5. </w:t>
      </w:r>
      <w:r w:rsidRPr="00F2799A">
        <w:rPr>
          <w:i/>
          <w:iCs/>
        </w:rPr>
        <w:t xml:space="preserve">ILO &amp; GELO Area </w:t>
      </w:r>
      <w:r w:rsidRPr="007248D4">
        <w:rPr>
          <w:i/>
          <w:iCs/>
          <w:strike/>
        </w:rPr>
        <w:t>D</w:t>
      </w:r>
      <w:r w:rsidR="007248D4">
        <w:rPr>
          <w:i/>
          <w:iCs/>
          <w:strike/>
        </w:rPr>
        <w:t xml:space="preserve"> </w:t>
      </w:r>
      <w:r w:rsidR="007248D4" w:rsidRPr="007248D4">
        <w:rPr>
          <w:b/>
          <w:bCs/>
          <w:i/>
          <w:iCs/>
        </w:rPr>
        <w:t>4</w:t>
      </w:r>
      <w:r w:rsidRPr="00F2799A">
        <w:rPr>
          <w:i/>
          <w:iCs/>
        </w:rPr>
        <w:t>: Social/ Behavioral Sciences</w:t>
      </w:r>
    </w:p>
    <w:p w14:paraId="7049EF45" w14:textId="77777777" w:rsidR="00BD4F85" w:rsidRDefault="00BD4F85" w:rsidP="00BD4F85">
      <w:r w:rsidRPr="00F2799A">
        <w:t>Students will engage with diverse perspectives and use methods of inquiry in the social sciences to</w:t>
      </w:r>
      <w:r>
        <w:t xml:space="preserve"> </w:t>
      </w:r>
      <w:r w:rsidRPr="00F2799A">
        <w:t>explore social issues and events and formulate an informed opinion or conclusion.</w:t>
      </w:r>
    </w:p>
    <w:p w14:paraId="0E2973E3" w14:textId="77777777" w:rsidR="00BD4F85" w:rsidRDefault="00BD4F85" w:rsidP="00BD4F85"/>
    <w:p w14:paraId="5C7D08A2" w14:textId="620F4219" w:rsidR="00BD4F85" w:rsidRDefault="00BD4F85" w:rsidP="00BD4F85">
      <w:pPr>
        <w:rPr>
          <w:rFonts w:ascii="Calibri" w:eastAsia="Calibri" w:hAnsi="Calibri" w:cs="Calibri"/>
          <w:b/>
          <w:bCs/>
          <w:color w:val="000000" w:themeColor="text1"/>
        </w:rPr>
      </w:pPr>
      <w:r w:rsidRPr="086C3A79">
        <w:rPr>
          <w:rFonts w:ascii="Calibri" w:eastAsia="Calibri" w:hAnsi="Calibri" w:cs="Calibri"/>
          <w:b/>
          <w:bCs/>
          <w:color w:val="000000" w:themeColor="text1"/>
        </w:rPr>
        <w:t>My education at COS helped me develop my ability to:</w:t>
      </w:r>
    </w:p>
    <w:p w14:paraId="677C0DE5" w14:textId="77777777" w:rsidR="00BD4F85" w:rsidRDefault="00BD4F85" w:rsidP="00BD4F85">
      <w:pPr>
        <w:rPr>
          <w:rFonts w:ascii="Calibri" w:eastAsia="Calibri" w:hAnsi="Calibri" w:cs="Calibri"/>
          <w:b/>
          <w:bCs/>
          <w:color w:val="000000" w:themeColor="text1"/>
        </w:rPr>
      </w:pPr>
    </w:p>
    <w:p w14:paraId="070A3C21" w14:textId="3C93E077" w:rsidR="00BD4F85" w:rsidRPr="00BD4F85" w:rsidRDefault="00BD4F85" w:rsidP="00BD4F85">
      <w:pPr>
        <w:pStyle w:val="ListParagraph"/>
        <w:numPr>
          <w:ilvl w:val="0"/>
          <w:numId w:val="5"/>
        </w:numPr>
      </w:pPr>
      <w:r w:rsidRPr="086C3A79">
        <w:rPr>
          <w:rFonts w:ascii="Calibri" w:eastAsia="Calibri" w:hAnsi="Calibri" w:cs="Calibri"/>
          <w:sz w:val="22"/>
          <w:szCs w:val="22"/>
        </w:rPr>
        <w:t>Appreciate diverse perspectives within social systems</w:t>
      </w:r>
    </w:p>
    <w:p w14:paraId="27100CEE" w14:textId="2DCCD330" w:rsidR="00BD4F85" w:rsidRPr="00BD4F85" w:rsidRDefault="00BD4F85" w:rsidP="00BD4F85">
      <w:pPr>
        <w:pStyle w:val="ListParagraph"/>
        <w:numPr>
          <w:ilvl w:val="0"/>
          <w:numId w:val="5"/>
        </w:numPr>
      </w:pPr>
      <w:r w:rsidRPr="086C3A79">
        <w:rPr>
          <w:rFonts w:ascii="Calibri" w:eastAsia="Calibri" w:hAnsi="Calibri" w:cs="Calibri"/>
          <w:sz w:val="22"/>
          <w:szCs w:val="22"/>
        </w:rPr>
        <w:t>Explore and question social issues and events</w:t>
      </w:r>
    </w:p>
    <w:p w14:paraId="3CC944E6" w14:textId="4A402895" w:rsidR="00BD4F85" w:rsidRPr="00BD4F85" w:rsidRDefault="00BD4F85" w:rsidP="00BD4F85">
      <w:pPr>
        <w:pStyle w:val="ListParagraph"/>
        <w:numPr>
          <w:ilvl w:val="0"/>
          <w:numId w:val="5"/>
        </w:numPr>
      </w:pPr>
      <w:r w:rsidRPr="086C3A79">
        <w:rPr>
          <w:rFonts w:ascii="Calibri" w:eastAsia="Calibri" w:hAnsi="Calibri" w:cs="Calibri"/>
          <w:sz w:val="22"/>
          <w:szCs w:val="22"/>
        </w:rPr>
        <w:t>Understand a social system</w:t>
      </w:r>
    </w:p>
    <w:p w14:paraId="2A0F137B" w14:textId="77777777" w:rsidR="00BD4F85" w:rsidRDefault="00BD4F85" w:rsidP="00BD4F85"/>
    <w:p w14:paraId="6F049E81" w14:textId="77777777" w:rsidR="00BD4F85" w:rsidRPr="00560D48" w:rsidRDefault="00BD4F85" w:rsidP="00BD4F85">
      <w:pPr>
        <w:pBdr>
          <w:top w:val="single" w:sz="4" w:space="1" w:color="auto"/>
        </w:pBdr>
        <w:rPr>
          <w:strike/>
        </w:rPr>
      </w:pPr>
      <w:r w:rsidRPr="00560D48">
        <w:rPr>
          <w:strike/>
        </w:rPr>
        <w:t xml:space="preserve">6. </w:t>
      </w:r>
      <w:r w:rsidRPr="00560D48">
        <w:rPr>
          <w:i/>
          <w:iCs/>
          <w:strike/>
        </w:rPr>
        <w:t>ILO &amp; GELO: Subject Requirements (Health and Wellness, Information Literacy, Lifelong Learning)</w:t>
      </w:r>
    </w:p>
    <w:p w14:paraId="1F41A4B4" w14:textId="77777777" w:rsidR="00BD4F85" w:rsidRDefault="00BD4F85" w:rsidP="00BD4F85">
      <w:pPr>
        <w:rPr>
          <w:strike/>
        </w:rPr>
      </w:pPr>
      <w:r w:rsidRPr="00560D48">
        <w:rPr>
          <w:strike/>
        </w:rPr>
        <w:t>Students will demonstrate self-awareness and respect for diversity by setting goals for personal, professional, and academic success; responsibly and effectively locating and evaluating information; and reflecting on their prior learning with deepened understanding of their own cultural knowledge and responsibility.</w:t>
      </w:r>
    </w:p>
    <w:p w14:paraId="45A30E4C" w14:textId="6DE5BFE5" w:rsidR="00560D48" w:rsidRDefault="00560D48" w:rsidP="00BD4F85">
      <w:pPr>
        <w:rPr>
          <w:strike/>
        </w:rPr>
      </w:pPr>
    </w:p>
    <w:p w14:paraId="0C88FECC" w14:textId="77777777" w:rsidR="00CD17CF" w:rsidRPr="0080240C" w:rsidRDefault="00CD17CF" w:rsidP="00CD17CF">
      <w:pPr>
        <w:rPr>
          <w:b/>
          <w:bCs/>
          <w:highlight w:val="yellow"/>
        </w:rPr>
      </w:pPr>
      <w:r w:rsidRPr="0080240C">
        <w:rPr>
          <w:b/>
          <w:bCs/>
          <w:highlight w:val="yellow"/>
        </w:rPr>
        <w:t>8. ILO &amp; GELO Area 7: Lifelong Learning &amp; Holistic Development</w:t>
      </w:r>
    </w:p>
    <w:p w14:paraId="144A8E55" w14:textId="11436606" w:rsidR="00CD17CF" w:rsidRDefault="00CD17CF" w:rsidP="00CD17CF">
      <w:pPr>
        <w:rPr>
          <w:b/>
          <w:bCs/>
          <w:highlight w:val="yellow"/>
        </w:rPr>
      </w:pPr>
      <w:r w:rsidRPr="0080240C">
        <w:rPr>
          <w:b/>
          <w:bCs/>
          <w:highlight w:val="yellow"/>
        </w:rPr>
        <w:lastRenderedPageBreak/>
        <w:t>Students will demonstrate awareness of themselves as integrated physiological, social, and psychological beings capable of learning and setting goals for personal, professional, and academic success.</w:t>
      </w:r>
    </w:p>
    <w:p w14:paraId="74F486CB" w14:textId="77777777" w:rsidR="00BB59CA" w:rsidRDefault="00BB59CA" w:rsidP="00CD17CF">
      <w:pPr>
        <w:rPr>
          <w:b/>
          <w:bCs/>
          <w:highlight w:val="yellow"/>
        </w:rPr>
      </w:pPr>
    </w:p>
    <w:p w14:paraId="3E714BB8" w14:textId="2D5D8432" w:rsidR="00BB59CA" w:rsidRDefault="00BB59CA" w:rsidP="00BB59CA">
      <w:pPr>
        <w:pStyle w:val="ListParagraph"/>
        <w:numPr>
          <w:ilvl w:val="0"/>
          <w:numId w:val="18"/>
        </w:numPr>
        <w:rPr>
          <w:b/>
          <w:bCs/>
          <w:highlight w:val="yellow"/>
        </w:rPr>
      </w:pPr>
      <w:r>
        <w:rPr>
          <w:b/>
          <w:bCs/>
          <w:highlight w:val="yellow"/>
        </w:rPr>
        <w:t>Set goals for success</w:t>
      </w:r>
    </w:p>
    <w:p w14:paraId="198FE8FD" w14:textId="2A7E8E2C" w:rsidR="00BB59CA" w:rsidRDefault="00DD19F9" w:rsidP="00BB59CA">
      <w:pPr>
        <w:pStyle w:val="ListParagraph"/>
        <w:numPr>
          <w:ilvl w:val="0"/>
          <w:numId w:val="18"/>
        </w:numPr>
        <w:rPr>
          <w:b/>
          <w:bCs/>
          <w:highlight w:val="yellow"/>
        </w:rPr>
      </w:pPr>
      <w:r>
        <w:rPr>
          <w:b/>
          <w:bCs/>
          <w:highlight w:val="yellow"/>
        </w:rPr>
        <w:t xml:space="preserve">Deepen understanding of my </w:t>
      </w:r>
      <w:r w:rsidR="00085AE9">
        <w:rPr>
          <w:b/>
          <w:bCs/>
          <w:highlight w:val="yellow"/>
        </w:rPr>
        <w:t>own cultural knowledge and responsibility</w:t>
      </w:r>
    </w:p>
    <w:p w14:paraId="0CB72D53" w14:textId="206987A2" w:rsidR="00261EB2" w:rsidRPr="008E15CF" w:rsidRDefault="00591BC3" w:rsidP="00BB59CA">
      <w:pPr>
        <w:pStyle w:val="ListParagraph"/>
        <w:numPr>
          <w:ilvl w:val="0"/>
          <w:numId w:val="18"/>
        </w:numPr>
        <w:rPr>
          <w:i/>
          <w:iCs/>
          <w:highlight w:val="yellow"/>
        </w:rPr>
      </w:pPr>
      <w:r w:rsidRPr="008E15CF">
        <w:rPr>
          <w:i/>
          <w:iCs/>
          <w:highlight w:val="yellow"/>
        </w:rPr>
        <w:t xml:space="preserve">Demonstrate </w:t>
      </w:r>
      <w:r w:rsidR="00E62034" w:rsidRPr="008E15CF">
        <w:rPr>
          <w:i/>
          <w:iCs/>
          <w:highlight w:val="yellow"/>
        </w:rPr>
        <w:t xml:space="preserve">awareness of </w:t>
      </w:r>
      <w:proofErr w:type="spellStart"/>
      <w:r w:rsidR="00E62034" w:rsidRPr="008E15CF">
        <w:rPr>
          <w:i/>
          <w:iCs/>
          <w:highlight w:val="yellow"/>
        </w:rPr>
        <w:t>my self</w:t>
      </w:r>
      <w:proofErr w:type="spellEnd"/>
      <w:r w:rsidR="00E62034" w:rsidRPr="008E15CF">
        <w:rPr>
          <w:i/>
          <w:iCs/>
          <w:highlight w:val="yellow"/>
        </w:rPr>
        <w:t xml:space="preserve"> in relation to </w:t>
      </w:r>
      <w:r w:rsidR="008E15CF" w:rsidRPr="008E15CF">
        <w:rPr>
          <w:i/>
          <w:iCs/>
          <w:highlight w:val="yellow"/>
        </w:rPr>
        <w:t>others</w:t>
      </w:r>
    </w:p>
    <w:p w14:paraId="60A92B4F" w14:textId="77777777" w:rsidR="00CD17CF" w:rsidRPr="0080240C" w:rsidRDefault="00CD17CF" w:rsidP="00CD17CF">
      <w:pPr>
        <w:rPr>
          <w:b/>
          <w:bCs/>
          <w:highlight w:val="yellow"/>
        </w:rPr>
      </w:pPr>
    </w:p>
    <w:p w14:paraId="427A4CE1" w14:textId="77777777" w:rsidR="0080240C" w:rsidRPr="0080240C" w:rsidRDefault="0080240C" w:rsidP="0080240C">
      <w:pPr>
        <w:rPr>
          <w:b/>
          <w:bCs/>
          <w:highlight w:val="yellow"/>
        </w:rPr>
      </w:pPr>
      <w:r w:rsidRPr="0080240C">
        <w:rPr>
          <w:b/>
          <w:bCs/>
          <w:highlight w:val="yellow"/>
        </w:rPr>
        <w:t>9. ILO &amp; GELO Area 8: Information Literacy</w:t>
      </w:r>
    </w:p>
    <w:p w14:paraId="00126189" w14:textId="16163846" w:rsidR="00CD17CF" w:rsidRPr="0080240C" w:rsidRDefault="0080240C" w:rsidP="0080240C">
      <w:pPr>
        <w:rPr>
          <w:b/>
          <w:bCs/>
          <w:highlight w:val="yellow"/>
        </w:rPr>
      </w:pPr>
      <w:r w:rsidRPr="0080240C">
        <w:rPr>
          <w:b/>
          <w:bCs/>
          <w:highlight w:val="yellow"/>
        </w:rPr>
        <w:t>Students will be able to find, evaluate, and use information from various sources to create new knowledge while respecting intellectual property rights.</w:t>
      </w:r>
    </w:p>
    <w:p w14:paraId="27D8DF3A" w14:textId="77777777" w:rsidR="00BD4F85" w:rsidRPr="0080240C" w:rsidRDefault="00BD4F85" w:rsidP="00BD4F85">
      <w:pPr>
        <w:rPr>
          <w:highlight w:val="yellow"/>
        </w:rPr>
      </w:pPr>
    </w:p>
    <w:p w14:paraId="45F87329" w14:textId="77777777" w:rsidR="00BD4F85" w:rsidRPr="0080240C" w:rsidRDefault="00BD4F85" w:rsidP="00BD4F85">
      <w:pPr>
        <w:rPr>
          <w:b/>
          <w:bCs/>
          <w:highlight w:val="yellow"/>
        </w:rPr>
      </w:pPr>
      <w:r w:rsidRPr="0080240C">
        <w:rPr>
          <w:b/>
          <w:bCs/>
          <w:highlight w:val="yellow"/>
        </w:rPr>
        <w:t>My education at COS has helped me to develop my ability to:</w:t>
      </w:r>
    </w:p>
    <w:p w14:paraId="5B72BD7B" w14:textId="016A1081" w:rsidR="00BD4F85" w:rsidRDefault="00BD4F85" w:rsidP="000B48BC">
      <w:pPr>
        <w:pStyle w:val="ListParagraph"/>
        <w:numPr>
          <w:ilvl w:val="0"/>
          <w:numId w:val="8"/>
        </w:numPr>
        <w:rPr>
          <w:highlight w:val="yellow"/>
        </w:rPr>
      </w:pPr>
      <w:r w:rsidRPr="0080240C">
        <w:rPr>
          <w:highlight w:val="yellow"/>
        </w:rPr>
        <w:t>Evaluate the quality of information</w:t>
      </w:r>
    </w:p>
    <w:p w14:paraId="22C16F49" w14:textId="77777777" w:rsidR="00085AE9" w:rsidRPr="003E05A3" w:rsidRDefault="00085AE9" w:rsidP="00085AE9">
      <w:pPr>
        <w:pStyle w:val="ListParagraph"/>
        <w:numPr>
          <w:ilvl w:val="0"/>
          <w:numId w:val="8"/>
        </w:numPr>
        <w:rPr>
          <w:i/>
          <w:iCs/>
          <w:highlight w:val="yellow"/>
        </w:rPr>
      </w:pPr>
      <w:r w:rsidRPr="003E05A3">
        <w:rPr>
          <w:i/>
          <w:iCs/>
          <w:highlight w:val="yellow"/>
        </w:rPr>
        <w:t>Responsibly and effectively locate information</w:t>
      </w:r>
    </w:p>
    <w:p w14:paraId="71D7108B" w14:textId="77777777" w:rsidR="00085AE9" w:rsidRPr="003E05A3" w:rsidRDefault="00085AE9" w:rsidP="00085AE9">
      <w:pPr>
        <w:pStyle w:val="ListParagraph"/>
        <w:numPr>
          <w:ilvl w:val="0"/>
          <w:numId w:val="8"/>
        </w:numPr>
        <w:rPr>
          <w:i/>
          <w:iCs/>
          <w:highlight w:val="yellow"/>
        </w:rPr>
      </w:pPr>
      <w:r w:rsidRPr="003E05A3">
        <w:rPr>
          <w:i/>
          <w:iCs/>
          <w:highlight w:val="yellow"/>
        </w:rPr>
        <w:t xml:space="preserve">Responsibly and effectively evaluate information </w:t>
      </w:r>
    </w:p>
    <w:p w14:paraId="0FE0163A" w14:textId="77777777" w:rsidR="00085AE9" w:rsidRPr="0080240C" w:rsidRDefault="00085AE9" w:rsidP="00085AE9">
      <w:pPr>
        <w:pStyle w:val="ListParagraph"/>
        <w:rPr>
          <w:highlight w:val="yellow"/>
        </w:rPr>
      </w:pPr>
    </w:p>
    <w:p w14:paraId="22785F7C" w14:textId="77777777" w:rsidR="00BD4F85" w:rsidRDefault="00BD4F85" w:rsidP="00BD4F85"/>
    <w:p w14:paraId="035B3C33" w14:textId="77777777" w:rsidR="00BD4F85" w:rsidRPr="00F2799A" w:rsidRDefault="00BD4F85" w:rsidP="00BD4F85">
      <w:pPr>
        <w:pBdr>
          <w:top w:val="single" w:sz="4" w:space="1" w:color="auto"/>
        </w:pBdr>
        <w:rPr>
          <w:i/>
          <w:iCs/>
        </w:rPr>
      </w:pPr>
      <w:r w:rsidRPr="00F2799A">
        <w:t xml:space="preserve">7. </w:t>
      </w:r>
      <w:r w:rsidRPr="00F2799A">
        <w:rPr>
          <w:i/>
          <w:iCs/>
        </w:rPr>
        <w:t>ILO: Specialized Knowledge (Preparation for Transfer and Career)</w:t>
      </w:r>
    </w:p>
    <w:p w14:paraId="5E212041" w14:textId="77777777" w:rsidR="00BD4F85" w:rsidRDefault="00BD4F85" w:rsidP="00BD4F85">
      <w:r w:rsidRPr="00F2799A">
        <w:t>Students will demonstrate preparation for transfer and/or careers through proficiency in the use of</w:t>
      </w:r>
      <w:r>
        <w:t xml:space="preserve"> </w:t>
      </w:r>
      <w:r w:rsidRPr="00F2799A">
        <w:t>technology, specialized techniques, and methodologies appropriate to their discipline.</w:t>
      </w:r>
    </w:p>
    <w:p w14:paraId="6C16A2D3" w14:textId="77777777" w:rsidR="00BD4F85" w:rsidRDefault="00BD4F85" w:rsidP="00BD4F85"/>
    <w:p w14:paraId="2B76856A" w14:textId="77777777" w:rsidR="000B48BC" w:rsidRDefault="000B48BC" w:rsidP="000B48BC">
      <w:pPr>
        <w:rPr>
          <w:b/>
          <w:bCs/>
        </w:rPr>
      </w:pPr>
      <w:r w:rsidRPr="6B332C1F">
        <w:rPr>
          <w:b/>
          <w:bCs/>
        </w:rPr>
        <w:t>My education at COS has helped me to develop my ability to:</w:t>
      </w:r>
    </w:p>
    <w:p w14:paraId="0C36C028" w14:textId="77777777" w:rsidR="000B48BC" w:rsidRDefault="000B48BC" w:rsidP="00BD4F85"/>
    <w:p w14:paraId="7003ABCE" w14:textId="0C7EE83D" w:rsidR="00BD4F85" w:rsidRDefault="000B48BC" w:rsidP="000B48BC">
      <w:pPr>
        <w:pStyle w:val="ListParagraph"/>
        <w:numPr>
          <w:ilvl w:val="0"/>
          <w:numId w:val="9"/>
        </w:numPr>
      </w:pPr>
      <w:r>
        <w:t>U</w:t>
      </w:r>
      <w:r w:rsidR="00BD4F85">
        <w:t>se technology in my field of study</w:t>
      </w:r>
    </w:p>
    <w:p w14:paraId="57E2FDD0" w14:textId="3A68A552" w:rsidR="00BD4F85" w:rsidRDefault="000B48BC" w:rsidP="000B48BC">
      <w:pPr>
        <w:pStyle w:val="ListParagraph"/>
        <w:numPr>
          <w:ilvl w:val="0"/>
          <w:numId w:val="9"/>
        </w:numPr>
      </w:pPr>
      <w:r>
        <w:t>A</w:t>
      </w:r>
      <w:r w:rsidR="00BD4F85">
        <w:t>pply specialized techniques in my field of study</w:t>
      </w:r>
    </w:p>
    <w:p w14:paraId="0EA8E6C5" w14:textId="0820246F" w:rsidR="00EA65FF" w:rsidRDefault="000B48BC" w:rsidP="000B48BC">
      <w:pPr>
        <w:pStyle w:val="ListParagraph"/>
        <w:numPr>
          <w:ilvl w:val="0"/>
          <w:numId w:val="9"/>
        </w:numPr>
      </w:pPr>
      <w:r>
        <w:t>E</w:t>
      </w:r>
      <w:r w:rsidR="00BD4F85">
        <w:t>nter the workforce for my field of study</w:t>
      </w:r>
      <w:r w:rsidR="007B7244">
        <w:t xml:space="preserve"> OR</w:t>
      </w:r>
    </w:p>
    <w:p w14:paraId="12CA5544" w14:textId="77777777" w:rsidR="007B7244" w:rsidRDefault="007B7244" w:rsidP="007B7244">
      <w:pPr>
        <w:pStyle w:val="ListParagraph"/>
      </w:pPr>
      <w:r>
        <w:t>T</w:t>
      </w:r>
      <w:r w:rsidR="000B48BC">
        <w:t xml:space="preserve">ransfer to develop higher-level skills in my chosen major </w:t>
      </w:r>
    </w:p>
    <w:p w14:paraId="5D3E270D" w14:textId="58B90E8D" w:rsidR="00BD4F85" w:rsidRDefault="007B7244" w:rsidP="007B7244">
      <w:pPr>
        <w:pStyle w:val="ListParagraph"/>
      </w:pPr>
      <w:r w:rsidRPr="0080240C">
        <w:t xml:space="preserve">Note: (N/A option for </w:t>
      </w:r>
      <w:r w:rsidR="00814367" w:rsidRPr="0080240C">
        <w:t>#3 only, appropriate version displayed based on student goal)</w:t>
      </w:r>
      <w:r>
        <w:t xml:space="preserve"> </w:t>
      </w:r>
    </w:p>
    <w:p w14:paraId="346D1130" w14:textId="77777777" w:rsidR="00BD4F85" w:rsidRDefault="00BD4F85" w:rsidP="00BD4F85">
      <w:r>
        <w:t xml:space="preserve"> </w:t>
      </w:r>
    </w:p>
    <w:p w14:paraId="1F698068" w14:textId="77777777" w:rsidR="00BD4F85" w:rsidRPr="002E47D6" w:rsidRDefault="00BD4F85" w:rsidP="00BD4F85">
      <w:pPr>
        <w:pBdr>
          <w:top w:val="single" w:sz="4" w:space="1" w:color="auto"/>
        </w:pBdr>
        <w:rPr>
          <w:strike/>
        </w:rPr>
      </w:pPr>
      <w:r w:rsidRPr="002E47D6">
        <w:rPr>
          <w:strike/>
        </w:rPr>
        <w:t xml:space="preserve">8. </w:t>
      </w:r>
      <w:r w:rsidRPr="002E47D6">
        <w:rPr>
          <w:i/>
          <w:iCs/>
          <w:strike/>
        </w:rPr>
        <w:t>ILO: Diverse Perspectives and Global Learning</w:t>
      </w:r>
    </w:p>
    <w:p w14:paraId="2D6FDEC3" w14:textId="77777777" w:rsidR="00BD4F85" w:rsidRDefault="00BD4F85" w:rsidP="00BD4F85">
      <w:pPr>
        <w:rPr>
          <w:strike/>
        </w:rPr>
      </w:pPr>
      <w:r w:rsidRPr="002E47D6">
        <w:rPr>
          <w:strike/>
        </w:rPr>
        <w:t>Students will demonstrate ethical and cultural awareness through appropriate and effective modes of social interaction, understanding and interpreting events and issues with a diverse, culturally humble, and global perspective.</w:t>
      </w:r>
    </w:p>
    <w:p w14:paraId="26599A5F" w14:textId="77777777" w:rsidR="002E47D6" w:rsidRDefault="002E47D6" w:rsidP="00BD4F85">
      <w:pPr>
        <w:rPr>
          <w:strike/>
        </w:rPr>
      </w:pPr>
    </w:p>
    <w:p w14:paraId="246CA57B" w14:textId="77777777" w:rsidR="00A83914" w:rsidRPr="0080240C" w:rsidRDefault="00A83914" w:rsidP="00A83914">
      <w:pPr>
        <w:rPr>
          <w:b/>
          <w:bCs/>
          <w:highlight w:val="yellow"/>
        </w:rPr>
      </w:pPr>
      <w:r w:rsidRPr="0080240C">
        <w:rPr>
          <w:b/>
          <w:bCs/>
          <w:highlight w:val="yellow"/>
        </w:rPr>
        <w:t>7. ILO &amp; GELO Area 6: Ethnic Studies</w:t>
      </w:r>
    </w:p>
    <w:p w14:paraId="1EAF1F7F" w14:textId="07C4718F" w:rsidR="002E47D6" w:rsidRPr="0080240C" w:rsidRDefault="00A83914" w:rsidP="00A83914">
      <w:pPr>
        <w:rPr>
          <w:b/>
          <w:bCs/>
          <w:highlight w:val="yellow"/>
        </w:rPr>
      </w:pPr>
      <w:r w:rsidRPr="0080240C">
        <w:rPr>
          <w:b/>
          <w:bCs/>
          <w:highlight w:val="yellow"/>
        </w:rPr>
        <w:t>Students will be able to articulate culturally centered worldviews, intellectual traditions, and lived experiences of people of color in the United States with a critical analysis of core Ethnic Studies concepts such as racialization, systemic oppression, equity, and intersectionality in one or more of its disciplines focusing on Asian Americans, American Indians, Black Americans, and/or Chicana/</w:t>
      </w:r>
      <w:proofErr w:type="spellStart"/>
      <w:r w:rsidRPr="0080240C">
        <w:rPr>
          <w:b/>
          <w:bCs/>
          <w:highlight w:val="yellow"/>
        </w:rPr>
        <w:t>os</w:t>
      </w:r>
      <w:proofErr w:type="spellEnd"/>
      <w:r w:rsidRPr="0080240C">
        <w:rPr>
          <w:b/>
          <w:bCs/>
          <w:highlight w:val="yellow"/>
        </w:rPr>
        <w:t>.</w:t>
      </w:r>
    </w:p>
    <w:p w14:paraId="5BC60C71" w14:textId="77777777" w:rsidR="00BD4F85" w:rsidRPr="0080240C" w:rsidRDefault="00BD4F85" w:rsidP="00BD4F85">
      <w:pPr>
        <w:rPr>
          <w:highlight w:val="yellow"/>
        </w:rPr>
      </w:pPr>
    </w:p>
    <w:p w14:paraId="51900B52" w14:textId="4CF277F5" w:rsidR="000B48BC" w:rsidRPr="0080240C" w:rsidRDefault="00BD4F85" w:rsidP="000B48BC">
      <w:pPr>
        <w:rPr>
          <w:b/>
          <w:bCs/>
          <w:highlight w:val="yellow"/>
        </w:rPr>
      </w:pPr>
      <w:r w:rsidRPr="0080240C">
        <w:rPr>
          <w:b/>
          <w:bCs/>
          <w:highlight w:val="yellow"/>
        </w:rPr>
        <w:t>My education at COS has helped me to develop my ability to:</w:t>
      </w:r>
    </w:p>
    <w:p w14:paraId="0513ED0C" w14:textId="1FA43A9E" w:rsidR="00BD4F85" w:rsidRPr="00B52A97" w:rsidRDefault="000B48BC" w:rsidP="000B48BC">
      <w:pPr>
        <w:pStyle w:val="ListParagraph"/>
        <w:numPr>
          <w:ilvl w:val="0"/>
          <w:numId w:val="7"/>
        </w:numPr>
        <w:rPr>
          <w:strike/>
          <w:highlight w:val="yellow"/>
        </w:rPr>
      </w:pPr>
      <w:r w:rsidRPr="00B52A97">
        <w:rPr>
          <w:strike/>
          <w:highlight w:val="yellow"/>
        </w:rPr>
        <w:lastRenderedPageBreak/>
        <w:t>I</w:t>
      </w:r>
      <w:r w:rsidR="00BD4F85" w:rsidRPr="00B52A97">
        <w:rPr>
          <w:strike/>
          <w:highlight w:val="yellow"/>
        </w:rPr>
        <w:t xml:space="preserve">nteract </w:t>
      </w:r>
      <w:r w:rsidR="00597B61" w:rsidRPr="00B52A97">
        <w:rPr>
          <w:strike/>
          <w:highlight w:val="yellow"/>
        </w:rPr>
        <w:t>appropriately</w:t>
      </w:r>
      <w:r w:rsidRPr="00B52A97">
        <w:rPr>
          <w:strike/>
          <w:highlight w:val="yellow"/>
        </w:rPr>
        <w:t xml:space="preserve"> </w:t>
      </w:r>
      <w:r w:rsidR="00BD4F85" w:rsidRPr="00B52A97">
        <w:rPr>
          <w:strike/>
          <w:highlight w:val="yellow"/>
        </w:rPr>
        <w:t>with a diverse group of people</w:t>
      </w:r>
    </w:p>
    <w:p w14:paraId="4D95AE45" w14:textId="45B3843A" w:rsidR="000B48BC" w:rsidRPr="00B52A97" w:rsidRDefault="000B48BC" w:rsidP="000B48BC">
      <w:pPr>
        <w:pStyle w:val="ListParagraph"/>
        <w:numPr>
          <w:ilvl w:val="0"/>
          <w:numId w:val="7"/>
        </w:numPr>
        <w:rPr>
          <w:strike/>
          <w:highlight w:val="yellow"/>
        </w:rPr>
      </w:pPr>
      <w:r w:rsidRPr="00B52A97">
        <w:rPr>
          <w:strike/>
          <w:highlight w:val="yellow"/>
        </w:rPr>
        <w:t>Apply diverse perspectives to understand an issue</w:t>
      </w:r>
    </w:p>
    <w:p w14:paraId="1761B7E3" w14:textId="7A6986F4" w:rsidR="000B48BC" w:rsidRPr="00B52A97" w:rsidRDefault="000B48BC" w:rsidP="000B48BC">
      <w:pPr>
        <w:pStyle w:val="ListParagraph"/>
        <w:numPr>
          <w:ilvl w:val="0"/>
          <w:numId w:val="7"/>
        </w:numPr>
        <w:rPr>
          <w:strike/>
          <w:highlight w:val="yellow"/>
        </w:rPr>
      </w:pPr>
      <w:r w:rsidRPr="00B52A97">
        <w:rPr>
          <w:strike/>
          <w:highlight w:val="yellow"/>
        </w:rPr>
        <w:t>Interpret an event using a global perspective</w:t>
      </w:r>
    </w:p>
    <w:p w14:paraId="3D6B2A63" w14:textId="1611AE80" w:rsidR="00597B61" w:rsidRPr="00B52A97" w:rsidRDefault="00597B61" w:rsidP="000B48BC">
      <w:pPr>
        <w:pStyle w:val="ListParagraph"/>
        <w:numPr>
          <w:ilvl w:val="0"/>
          <w:numId w:val="7"/>
        </w:numPr>
        <w:rPr>
          <w:strike/>
          <w:highlight w:val="yellow"/>
        </w:rPr>
      </w:pPr>
      <w:r w:rsidRPr="00B52A97">
        <w:rPr>
          <w:strike/>
          <w:highlight w:val="yellow"/>
        </w:rPr>
        <w:t>Develop ethical awareness</w:t>
      </w:r>
    </w:p>
    <w:p w14:paraId="5C3EA95D" w14:textId="77777777" w:rsidR="0009438C" w:rsidRDefault="0009438C" w:rsidP="0009438C">
      <w:pPr>
        <w:rPr>
          <w:highlight w:val="yellow"/>
        </w:rPr>
      </w:pPr>
    </w:p>
    <w:p w14:paraId="21FBD687" w14:textId="1C527B63" w:rsidR="0009438C" w:rsidRDefault="007B5A32" w:rsidP="0009438C">
      <w:pPr>
        <w:pStyle w:val="ListParagraph"/>
        <w:numPr>
          <w:ilvl w:val="0"/>
          <w:numId w:val="19"/>
        </w:numPr>
        <w:rPr>
          <w:highlight w:val="yellow"/>
        </w:rPr>
      </w:pPr>
      <w:r>
        <w:rPr>
          <w:highlight w:val="yellow"/>
        </w:rPr>
        <w:t xml:space="preserve">Describe the culture, traditions, and/or lived </w:t>
      </w:r>
      <w:proofErr w:type="spellStart"/>
      <w:r>
        <w:rPr>
          <w:highlight w:val="yellow"/>
        </w:rPr>
        <w:t>expeiences</w:t>
      </w:r>
      <w:proofErr w:type="spellEnd"/>
      <w:r>
        <w:rPr>
          <w:highlight w:val="yellow"/>
        </w:rPr>
        <w:t xml:space="preserve"> of people of color in the US</w:t>
      </w:r>
    </w:p>
    <w:p w14:paraId="74FCCB11" w14:textId="77652B5B" w:rsidR="007B5A32" w:rsidRDefault="007F312F" w:rsidP="0009438C">
      <w:pPr>
        <w:pStyle w:val="ListParagraph"/>
        <w:numPr>
          <w:ilvl w:val="0"/>
          <w:numId w:val="19"/>
        </w:numPr>
        <w:rPr>
          <w:highlight w:val="yellow"/>
        </w:rPr>
      </w:pPr>
      <w:r>
        <w:rPr>
          <w:highlight w:val="yellow"/>
        </w:rPr>
        <w:t xml:space="preserve">Analyze </w:t>
      </w:r>
      <w:r w:rsidR="007D05E7">
        <w:rPr>
          <w:highlight w:val="yellow"/>
        </w:rPr>
        <w:t xml:space="preserve">the intersecting systems and </w:t>
      </w:r>
      <w:r w:rsidR="00EC694B">
        <w:rPr>
          <w:highlight w:val="yellow"/>
        </w:rPr>
        <w:t xml:space="preserve">social structures impacting </w:t>
      </w:r>
      <w:r w:rsidR="000074F5">
        <w:rPr>
          <w:highlight w:val="yellow"/>
        </w:rPr>
        <w:t>people of color in the US</w:t>
      </w:r>
    </w:p>
    <w:p w14:paraId="6CA53031" w14:textId="6432BC26" w:rsidR="000074F5" w:rsidRPr="0009438C" w:rsidRDefault="00932B2F" w:rsidP="0009438C">
      <w:pPr>
        <w:pStyle w:val="ListParagraph"/>
        <w:numPr>
          <w:ilvl w:val="0"/>
          <w:numId w:val="19"/>
        </w:numPr>
        <w:rPr>
          <w:highlight w:val="yellow"/>
        </w:rPr>
      </w:pPr>
      <w:r>
        <w:rPr>
          <w:highlight w:val="yellow"/>
        </w:rPr>
        <w:t xml:space="preserve">Apply intersecting perspectives and analysis to understand an issue </w:t>
      </w:r>
      <w:r w:rsidR="00D17F21">
        <w:rPr>
          <w:highlight w:val="yellow"/>
        </w:rPr>
        <w:t>impacting diverse groups</w:t>
      </w:r>
    </w:p>
    <w:p w14:paraId="0F918064" w14:textId="77777777" w:rsidR="00BD4F85" w:rsidRDefault="00BD4F85" w:rsidP="00BD4F85"/>
    <w:p w14:paraId="2D12C4F9" w14:textId="77777777" w:rsidR="00BD4F85" w:rsidRDefault="00BD4F85" w:rsidP="00BD4F85"/>
    <w:p w14:paraId="41E69347" w14:textId="5550E1F5" w:rsidR="00DC33E7" w:rsidRDefault="00DC33E7" w:rsidP="00BD4F85">
      <w:r>
        <w:br w:type="page"/>
      </w:r>
      <w:r>
        <w:lastRenderedPageBreak/>
        <w:t xml:space="preserve">Indicate whether you Agree or Disagree with the following statements </w:t>
      </w:r>
    </w:p>
    <w:p w14:paraId="68CA6D89" w14:textId="50DB7684" w:rsidR="00DC33E7" w:rsidRDefault="00DC33E7" w:rsidP="00BD4F85">
      <w:r>
        <w:t>(Strongly Agree, Agree, Disagree, Strongly Disagree):</w:t>
      </w:r>
    </w:p>
    <w:p w14:paraId="0ECF379B" w14:textId="77777777" w:rsidR="00DC33E7" w:rsidRDefault="00DC33E7" w:rsidP="00BD4F85"/>
    <w:p w14:paraId="34292E53" w14:textId="77777777" w:rsidR="00DC33E7" w:rsidRPr="000B48BC" w:rsidRDefault="00DC33E7" w:rsidP="00DC33E7">
      <w:pPr>
        <w:rPr>
          <w:b/>
          <w:bCs/>
        </w:rPr>
      </w:pPr>
      <w:r w:rsidRPr="086C3A79">
        <w:rPr>
          <w:b/>
          <w:bCs/>
        </w:rPr>
        <w:t>My education at COS has helped me to develop my ability to:</w:t>
      </w:r>
    </w:p>
    <w:p w14:paraId="59905C1D" w14:textId="77777777" w:rsidR="002C1077" w:rsidRDefault="002C1077" w:rsidP="002C1077">
      <w:pPr>
        <w:pStyle w:val="ListParagraph"/>
        <w:numPr>
          <w:ilvl w:val="0"/>
          <w:numId w:val="17"/>
        </w:numPr>
      </w:pPr>
      <w:r>
        <w:t>Express ideas clearly in writing</w:t>
      </w:r>
    </w:p>
    <w:p w14:paraId="122AACFD" w14:textId="77777777" w:rsidR="002C1077" w:rsidRDefault="002C1077" w:rsidP="002C1077">
      <w:pPr>
        <w:pStyle w:val="ListParagraph"/>
        <w:numPr>
          <w:ilvl w:val="0"/>
          <w:numId w:val="17"/>
        </w:numPr>
      </w:pPr>
      <w:r>
        <w:t>Identify and write in different styles</w:t>
      </w:r>
    </w:p>
    <w:p w14:paraId="6B00FE8C" w14:textId="77777777" w:rsidR="002C1077" w:rsidRDefault="002C1077" w:rsidP="002C1077">
      <w:pPr>
        <w:pStyle w:val="ListParagraph"/>
        <w:numPr>
          <w:ilvl w:val="0"/>
          <w:numId w:val="17"/>
        </w:numPr>
      </w:pPr>
      <w:r w:rsidRPr="002C1077">
        <w:t>Identify and write for different purposes</w:t>
      </w:r>
    </w:p>
    <w:p w14:paraId="03550687" w14:textId="2598BFBA" w:rsidR="002C1077" w:rsidRPr="00B42FC2" w:rsidRDefault="002C1077" w:rsidP="002C1077">
      <w:pPr>
        <w:numPr>
          <w:ilvl w:val="0"/>
          <w:numId w:val="17"/>
        </w:numPr>
      </w:pPr>
      <w:r>
        <w:t>Use critical thinking to s</w:t>
      </w:r>
      <w:r w:rsidRPr="00B42FC2">
        <w:t xml:space="preserve">olve a problem </w:t>
      </w:r>
    </w:p>
    <w:p w14:paraId="6FE80BBB" w14:textId="77777777" w:rsidR="002C1077" w:rsidRPr="00B42FC2" w:rsidRDefault="002C1077" w:rsidP="002C1077">
      <w:pPr>
        <w:numPr>
          <w:ilvl w:val="0"/>
          <w:numId w:val="17"/>
        </w:numPr>
      </w:pPr>
      <w:r w:rsidRPr="00B42FC2">
        <w:t xml:space="preserve">Gather </w:t>
      </w:r>
      <w:r>
        <w:t>sufficient</w:t>
      </w:r>
      <w:r w:rsidRPr="00B42FC2">
        <w:t xml:space="preserve"> relevant data </w:t>
      </w:r>
      <w:r>
        <w:t>to make an informed</w:t>
      </w:r>
      <w:r w:rsidRPr="00B42FC2">
        <w:t xml:space="preserve"> decision</w:t>
      </w:r>
    </w:p>
    <w:p w14:paraId="341708F6" w14:textId="77777777" w:rsidR="002C1077" w:rsidRDefault="002C1077" w:rsidP="002C1077">
      <w:pPr>
        <w:numPr>
          <w:ilvl w:val="0"/>
          <w:numId w:val="17"/>
        </w:numPr>
      </w:pPr>
      <w:r w:rsidRPr="00B42FC2">
        <w:t>Analyze</w:t>
      </w:r>
      <w:r>
        <w:t xml:space="preserve"> and interpret</w:t>
      </w:r>
      <w:r w:rsidRPr="00B42FC2">
        <w:t xml:space="preserve"> different types of data</w:t>
      </w:r>
    </w:p>
    <w:p w14:paraId="196F1CAD" w14:textId="2BCC95E2" w:rsidR="002C1077" w:rsidRPr="00132CAD" w:rsidRDefault="002C1077" w:rsidP="002C1077">
      <w:pPr>
        <w:pStyle w:val="ListParagraph"/>
        <w:numPr>
          <w:ilvl w:val="0"/>
          <w:numId w:val="17"/>
        </w:numPr>
        <w:rPr>
          <w:rFonts w:ascii="Calibri" w:eastAsia="Calibri" w:hAnsi="Calibri" w:cs="Calibri"/>
          <w:strike/>
          <w:color w:val="000000" w:themeColor="text1"/>
        </w:rPr>
      </w:pPr>
      <w:r w:rsidRPr="00BD4F85">
        <w:rPr>
          <w:rFonts w:ascii="Calibri" w:eastAsia="Calibri" w:hAnsi="Calibri" w:cs="Calibri"/>
          <w:color w:val="000000" w:themeColor="text1"/>
        </w:rPr>
        <w:t xml:space="preserve">Problem </w:t>
      </w:r>
      <w:proofErr w:type="gramStart"/>
      <w:r w:rsidRPr="00BD4F85">
        <w:rPr>
          <w:rFonts w:ascii="Calibri" w:eastAsia="Calibri" w:hAnsi="Calibri" w:cs="Calibri"/>
          <w:color w:val="000000" w:themeColor="text1"/>
        </w:rPr>
        <w:t>solve</w:t>
      </w:r>
      <w:proofErr w:type="gramEnd"/>
      <w:r w:rsidRPr="00BD4F85">
        <w:rPr>
          <w:rFonts w:ascii="Calibri" w:eastAsia="Calibri" w:hAnsi="Calibri" w:cs="Calibri"/>
          <w:color w:val="000000" w:themeColor="text1"/>
        </w:rPr>
        <w:t xml:space="preserve"> by proposing </w:t>
      </w:r>
      <w:r w:rsidRPr="002C1077">
        <w:rPr>
          <w:rFonts w:ascii="Calibri" w:eastAsia="Calibri" w:hAnsi="Calibri" w:cs="Calibri"/>
          <w:color w:val="000000" w:themeColor="text1"/>
        </w:rPr>
        <w:t xml:space="preserve">and testing </w:t>
      </w:r>
      <w:r>
        <w:rPr>
          <w:rFonts w:ascii="Calibri" w:eastAsia="Calibri" w:hAnsi="Calibri" w:cs="Calibri"/>
          <w:color w:val="000000" w:themeColor="text1"/>
        </w:rPr>
        <w:t>a</w:t>
      </w:r>
      <w:r w:rsidRPr="00BD4F85">
        <w:rPr>
          <w:rFonts w:ascii="Calibri" w:eastAsia="Calibri" w:hAnsi="Calibri" w:cs="Calibri"/>
          <w:color w:val="000000" w:themeColor="text1"/>
        </w:rPr>
        <w:t xml:space="preserve"> hypothesis</w:t>
      </w:r>
      <w:r w:rsidRPr="00132CAD">
        <w:rPr>
          <w:rFonts w:ascii="Calibri" w:eastAsia="Calibri" w:hAnsi="Calibri" w:cs="Calibri"/>
          <w:strike/>
          <w:color w:val="000000" w:themeColor="text1"/>
        </w:rPr>
        <w:t xml:space="preserve"> </w:t>
      </w:r>
    </w:p>
    <w:p w14:paraId="56ABD743" w14:textId="77777777" w:rsidR="002C1077" w:rsidRDefault="002C1077" w:rsidP="002C1077">
      <w:pPr>
        <w:pStyle w:val="ListParagraph"/>
        <w:numPr>
          <w:ilvl w:val="0"/>
          <w:numId w:val="17"/>
        </w:numPr>
      </w:pPr>
      <w:r w:rsidRPr="00BD4F85">
        <w:rPr>
          <w:rFonts w:ascii="Calibri" w:eastAsia="Calibri" w:hAnsi="Calibri" w:cs="Calibri"/>
          <w:color w:val="000000" w:themeColor="text1"/>
        </w:rPr>
        <w:t xml:space="preserve">Apply scientific knowledge to explain the physical and living world. </w:t>
      </w:r>
    </w:p>
    <w:p w14:paraId="196E0AF2" w14:textId="77777777" w:rsidR="002C1077" w:rsidRPr="00BD4F85" w:rsidRDefault="002C1077" w:rsidP="002C1077">
      <w:pPr>
        <w:pStyle w:val="ListParagraph"/>
        <w:numPr>
          <w:ilvl w:val="0"/>
          <w:numId w:val="17"/>
        </w:numPr>
      </w:pPr>
      <w:r w:rsidRPr="00BD4F85">
        <w:rPr>
          <w:rFonts w:ascii="Calibri" w:eastAsia="Calibri" w:hAnsi="Calibri" w:cs="Calibri"/>
          <w:color w:val="000000" w:themeColor="text1"/>
        </w:rPr>
        <w:t xml:space="preserve">Apply scientific principles to my decision-making process. </w:t>
      </w:r>
    </w:p>
    <w:p w14:paraId="148A4376" w14:textId="086798F7" w:rsidR="00283994" w:rsidRDefault="00283994" w:rsidP="00283994">
      <w:pPr>
        <w:pStyle w:val="ListParagraph"/>
        <w:numPr>
          <w:ilvl w:val="0"/>
          <w:numId w:val="17"/>
        </w:numPr>
      </w:pPr>
      <w:r>
        <w:t>M</w:t>
      </w:r>
      <w:r w:rsidRPr="00B42FC2">
        <w:t xml:space="preserve">ake informed judgments about </w:t>
      </w:r>
      <w:r w:rsidRPr="00283994">
        <w:t xml:space="preserve">creative </w:t>
      </w:r>
      <w:r w:rsidRPr="00B42FC2">
        <w:t>works.  </w:t>
      </w:r>
    </w:p>
    <w:p w14:paraId="174ABFDE" w14:textId="77777777" w:rsidR="00283994" w:rsidRDefault="00283994" w:rsidP="00283994">
      <w:pPr>
        <w:pStyle w:val="ListParagraph"/>
        <w:numPr>
          <w:ilvl w:val="0"/>
          <w:numId w:val="17"/>
        </w:numPr>
      </w:pPr>
      <w:r>
        <w:t>Think imaginatively about the world.</w:t>
      </w:r>
    </w:p>
    <w:p w14:paraId="29AF6265" w14:textId="0963EB77" w:rsidR="00283994" w:rsidRDefault="00283994" w:rsidP="00283994">
      <w:pPr>
        <w:pStyle w:val="ListParagraph"/>
        <w:numPr>
          <w:ilvl w:val="0"/>
          <w:numId w:val="17"/>
        </w:numPr>
      </w:pPr>
      <w:r>
        <w:t>U</w:t>
      </w:r>
      <w:r w:rsidRPr="00B42FC2">
        <w:t xml:space="preserve">nderstand how </w:t>
      </w:r>
      <w:r>
        <w:t xml:space="preserve">people from different times and backgrounds </w:t>
      </w:r>
      <w:r w:rsidRPr="00B42FC2">
        <w:t xml:space="preserve">respond to the world around them through </w:t>
      </w:r>
      <w:r w:rsidRPr="00283994">
        <w:t>creative</w:t>
      </w:r>
      <w:r>
        <w:t xml:space="preserve"> </w:t>
      </w:r>
      <w:r w:rsidRPr="00B42FC2">
        <w:t>expression</w:t>
      </w:r>
      <w:r>
        <w:t>.</w:t>
      </w:r>
      <w:r w:rsidRPr="00B42FC2">
        <w:t>  </w:t>
      </w:r>
    </w:p>
    <w:p w14:paraId="2DDEDBAB" w14:textId="77777777" w:rsidR="00283994" w:rsidRPr="00BD4F85" w:rsidRDefault="00283994" w:rsidP="00283994">
      <w:pPr>
        <w:pStyle w:val="ListParagraph"/>
        <w:numPr>
          <w:ilvl w:val="0"/>
          <w:numId w:val="17"/>
        </w:numPr>
      </w:pPr>
      <w:r w:rsidRPr="086C3A79">
        <w:rPr>
          <w:rFonts w:ascii="Calibri" w:eastAsia="Calibri" w:hAnsi="Calibri" w:cs="Calibri"/>
          <w:sz w:val="22"/>
          <w:szCs w:val="22"/>
        </w:rPr>
        <w:t>Appreciate diverse perspectives within social systems</w:t>
      </w:r>
    </w:p>
    <w:p w14:paraId="599E037D" w14:textId="77777777" w:rsidR="00283994" w:rsidRPr="00BD4F85" w:rsidRDefault="00283994" w:rsidP="00283994">
      <w:pPr>
        <w:pStyle w:val="ListParagraph"/>
        <w:numPr>
          <w:ilvl w:val="0"/>
          <w:numId w:val="17"/>
        </w:numPr>
      </w:pPr>
      <w:r w:rsidRPr="086C3A79">
        <w:rPr>
          <w:rFonts w:ascii="Calibri" w:eastAsia="Calibri" w:hAnsi="Calibri" w:cs="Calibri"/>
          <w:sz w:val="22"/>
          <w:szCs w:val="22"/>
        </w:rPr>
        <w:t>Explore and question social issues and events</w:t>
      </w:r>
    </w:p>
    <w:p w14:paraId="1DF8C07B" w14:textId="3565B912" w:rsidR="00283994" w:rsidRPr="00BD4F85" w:rsidRDefault="00283994" w:rsidP="00283994">
      <w:pPr>
        <w:pStyle w:val="ListParagraph"/>
        <w:numPr>
          <w:ilvl w:val="0"/>
          <w:numId w:val="17"/>
        </w:numPr>
      </w:pPr>
      <w:r w:rsidRPr="086C3A79">
        <w:rPr>
          <w:rFonts w:ascii="Calibri" w:eastAsia="Calibri" w:hAnsi="Calibri" w:cs="Calibri"/>
          <w:sz w:val="22"/>
          <w:szCs w:val="22"/>
        </w:rPr>
        <w:t>Understand a social system</w:t>
      </w:r>
    </w:p>
    <w:p w14:paraId="5982E1F5" w14:textId="771039FA" w:rsidR="00283994" w:rsidRDefault="00283994" w:rsidP="00283994">
      <w:pPr>
        <w:pStyle w:val="ListParagraph"/>
        <w:numPr>
          <w:ilvl w:val="0"/>
          <w:numId w:val="17"/>
        </w:numPr>
      </w:pPr>
      <w:r>
        <w:t>Evaluate the quality of information</w:t>
      </w:r>
    </w:p>
    <w:p w14:paraId="0D236A3F" w14:textId="77777777" w:rsidR="00283994" w:rsidRDefault="00283994" w:rsidP="00283994">
      <w:pPr>
        <w:pStyle w:val="ListParagraph"/>
        <w:numPr>
          <w:ilvl w:val="0"/>
          <w:numId w:val="17"/>
        </w:numPr>
      </w:pPr>
      <w:r>
        <w:t>Set goals for success</w:t>
      </w:r>
    </w:p>
    <w:p w14:paraId="22AF9821" w14:textId="77777777" w:rsidR="00283994" w:rsidRDefault="00283994" w:rsidP="00283994">
      <w:pPr>
        <w:pStyle w:val="ListParagraph"/>
        <w:numPr>
          <w:ilvl w:val="0"/>
          <w:numId w:val="17"/>
        </w:numPr>
      </w:pPr>
      <w:r>
        <w:t>Deepen understanding of my own cultural knowledge and responsibility.</w:t>
      </w:r>
    </w:p>
    <w:p w14:paraId="0405327F" w14:textId="77777777" w:rsidR="00283994" w:rsidRDefault="00283994" w:rsidP="00283994">
      <w:pPr>
        <w:pStyle w:val="ListParagraph"/>
        <w:numPr>
          <w:ilvl w:val="0"/>
          <w:numId w:val="17"/>
        </w:numPr>
      </w:pPr>
      <w:r>
        <w:t>Use technology in my field of study</w:t>
      </w:r>
    </w:p>
    <w:p w14:paraId="566EDD72" w14:textId="77777777" w:rsidR="00283994" w:rsidRDefault="00283994" w:rsidP="00283994">
      <w:pPr>
        <w:pStyle w:val="ListParagraph"/>
        <w:numPr>
          <w:ilvl w:val="0"/>
          <w:numId w:val="17"/>
        </w:numPr>
      </w:pPr>
      <w:r>
        <w:t>Apply specialized techniques in my field of study</w:t>
      </w:r>
    </w:p>
    <w:p w14:paraId="763237CD" w14:textId="77777777" w:rsidR="00283994" w:rsidRDefault="00283994" w:rsidP="00283994">
      <w:pPr>
        <w:pStyle w:val="ListParagraph"/>
        <w:numPr>
          <w:ilvl w:val="0"/>
          <w:numId w:val="17"/>
        </w:numPr>
      </w:pPr>
      <w:r>
        <w:t>Enter the workforce for my field of study OR</w:t>
      </w:r>
    </w:p>
    <w:p w14:paraId="7F93A80F" w14:textId="77777777" w:rsidR="00283994" w:rsidRDefault="00283994" w:rsidP="00283994">
      <w:pPr>
        <w:pStyle w:val="ListParagraph"/>
      </w:pPr>
      <w:r>
        <w:t xml:space="preserve">Transfer to develop higher-level skills in my chosen major </w:t>
      </w:r>
    </w:p>
    <w:p w14:paraId="5EA33990" w14:textId="2D86C321" w:rsidR="00283994" w:rsidRDefault="00283994" w:rsidP="00283994">
      <w:pPr>
        <w:pStyle w:val="ListParagraph"/>
      </w:pPr>
      <w:r w:rsidRPr="00814367">
        <w:rPr>
          <w:highlight w:val="yellow"/>
        </w:rPr>
        <w:t>Note: (N/A option for #</w:t>
      </w:r>
      <w:r>
        <w:rPr>
          <w:highlight w:val="yellow"/>
        </w:rPr>
        <w:t>21</w:t>
      </w:r>
      <w:r w:rsidRPr="00814367">
        <w:rPr>
          <w:highlight w:val="yellow"/>
        </w:rPr>
        <w:t xml:space="preserve"> only, appropriate version displayed based on student goal)</w:t>
      </w:r>
      <w:r>
        <w:t xml:space="preserve"> </w:t>
      </w:r>
    </w:p>
    <w:p w14:paraId="26DC53F2" w14:textId="77777777" w:rsidR="00283994" w:rsidRDefault="00283994" w:rsidP="00283994">
      <w:pPr>
        <w:pStyle w:val="ListParagraph"/>
        <w:numPr>
          <w:ilvl w:val="0"/>
          <w:numId w:val="17"/>
        </w:numPr>
      </w:pPr>
      <w:r>
        <w:t>Interact appropriately with a diverse group of people</w:t>
      </w:r>
    </w:p>
    <w:p w14:paraId="6D8D3850" w14:textId="77777777" w:rsidR="00283994" w:rsidRDefault="00283994" w:rsidP="00283994">
      <w:pPr>
        <w:pStyle w:val="ListParagraph"/>
        <w:numPr>
          <w:ilvl w:val="0"/>
          <w:numId w:val="17"/>
        </w:numPr>
      </w:pPr>
      <w:r>
        <w:t>Apply diverse perspectives to understand an issue</w:t>
      </w:r>
    </w:p>
    <w:p w14:paraId="5DB64740" w14:textId="77777777" w:rsidR="00283994" w:rsidRDefault="00283994" w:rsidP="00283994">
      <w:pPr>
        <w:pStyle w:val="ListParagraph"/>
        <w:numPr>
          <w:ilvl w:val="0"/>
          <w:numId w:val="17"/>
        </w:numPr>
      </w:pPr>
      <w:r>
        <w:t>Interpret an event using a global perspective</w:t>
      </w:r>
    </w:p>
    <w:p w14:paraId="34D85B8F" w14:textId="77777777" w:rsidR="00283994" w:rsidRDefault="00283994" w:rsidP="00283994">
      <w:pPr>
        <w:pStyle w:val="ListParagraph"/>
        <w:numPr>
          <w:ilvl w:val="0"/>
          <w:numId w:val="17"/>
        </w:numPr>
      </w:pPr>
      <w:r>
        <w:t>Develop ethical awareness</w:t>
      </w:r>
    </w:p>
    <w:p w14:paraId="5E93E690" w14:textId="77777777" w:rsidR="002C1077" w:rsidRDefault="002C1077" w:rsidP="00283994">
      <w:pPr>
        <w:pStyle w:val="ListParagraph"/>
      </w:pPr>
    </w:p>
    <w:p w14:paraId="06BC0033" w14:textId="72D09499" w:rsidR="00517E3C" w:rsidRDefault="00517E3C" w:rsidP="002C1077">
      <w:pPr>
        <w:pStyle w:val="ListParagraph"/>
      </w:pPr>
    </w:p>
    <w:sectPr w:rsidR="00517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F72"/>
    <w:multiLevelType w:val="hybridMultilevel"/>
    <w:tmpl w:val="AC42ECA4"/>
    <w:lvl w:ilvl="0" w:tplc="0B16C10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CDD"/>
    <w:multiLevelType w:val="hybridMultilevel"/>
    <w:tmpl w:val="63AC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1D72"/>
    <w:multiLevelType w:val="hybridMultilevel"/>
    <w:tmpl w:val="FFFFFFFF"/>
    <w:lvl w:ilvl="0" w:tplc="8DA2210A">
      <w:start w:val="1"/>
      <w:numFmt w:val="bullet"/>
      <w:lvlText w:val=""/>
      <w:lvlJc w:val="left"/>
      <w:pPr>
        <w:ind w:left="720" w:hanging="360"/>
      </w:pPr>
      <w:rPr>
        <w:rFonts w:ascii="Symbol" w:hAnsi="Symbol" w:hint="default"/>
      </w:rPr>
    </w:lvl>
    <w:lvl w:ilvl="1" w:tplc="C4FA360C">
      <w:start w:val="1"/>
      <w:numFmt w:val="bullet"/>
      <w:lvlText w:val="o"/>
      <w:lvlJc w:val="left"/>
      <w:pPr>
        <w:ind w:left="1440" w:hanging="360"/>
      </w:pPr>
      <w:rPr>
        <w:rFonts w:ascii="Courier New" w:hAnsi="Courier New" w:hint="default"/>
      </w:rPr>
    </w:lvl>
    <w:lvl w:ilvl="2" w:tplc="D9E608F8">
      <w:start w:val="1"/>
      <w:numFmt w:val="bullet"/>
      <w:lvlText w:val=""/>
      <w:lvlJc w:val="left"/>
      <w:pPr>
        <w:ind w:left="2160" w:hanging="360"/>
      </w:pPr>
      <w:rPr>
        <w:rFonts w:ascii="Wingdings" w:hAnsi="Wingdings" w:hint="default"/>
      </w:rPr>
    </w:lvl>
    <w:lvl w:ilvl="3" w:tplc="4DDC645A">
      <w:start w:val="1"/>
      <w:numFmt w:val="bullet"/>
      <w:lvlText w:val=""/>
      <w:lvlJc w:val="left"/>
      <w:pPr>
        <w:ind w:left="2880" w:hanging="360"/>
      </w:pPr>
      <w:rPr>
        <w:rFonts w:ascii="Symbol" w:hAnsi="Symbol" w:hint="default"/>
      </w:rPr>
    </w:lvl>
    <w:lvl w:ilvl="4" w:tplc="712AF0B0">
      <w:start w:val="1"/>
      <w:numFmt w:val="bullet"/>
      <w:lvlText w:val="o"/>
      <w:lvlJc w:val="left"/>
      <w:pPr>
        <w:ind w:left="3600" w:hanging="360"/>
      </w:pPr>
      <w:rPr>
        <w:rFonts w:ascii="Courier New" w:hAnsi="Courier New" w:hint="default"/>
      </w:rPr>
    </w:lvl>
    <w:lvl w:ilvl="5" w:tplc="23FCFD28">
      <w:start w:val="1"/>
      <w:numFmt w:val="bullet"/>
      <w:lvlText w:val=""/>
      <w:lvlJc w:val="left"/>
      <w:pPr>
        <w:ind w:left="4320" w:hanging="360"/>
      </w:pPr>
      <w:rPr>
        <w:rFonts w:ascii="Wingdings" w:hAnsi="Wingdings" w:hint="default"/>
      </w:rPr>
    </w:lvl>
    <w:lvl w:ilvl="6" w:tplc="A796C230">
      <w:start w:val="1"/>
      <w:numFmt w:val="bullet"/>
      <w:lvlText w:val=""/>
      <w:lvlJc w:val="left"/>
      <w:pPr>
        <w:ind w:left="5040" w:hanging="360"/>
      </w:pPr>
      <w:rPr>
        <w:rFonts w:ascii="Symbol" w:hAnsi="Symbol" w:hint="default"/>
      </w:rPr>
    </w:lvl>
    <w:lvl w:ilvl="7" w:tplc="1F5098E4">
      <w:start w:val="1"/>
      <w:numFmt w:val="bullet"/>
      <w:lvlText w:val="o"/>
      <w:lvlJc w:val="left"/>
      <w:pPr>
        <w:ind w:left="5760" w:hanging="360"/>
      </w:pPr>
      <w:rPr>
        <w:rFonts w:ascii="Courier New" w:hAnsi="Courier New" w:hint="default"/>
      </w:rPr>
    </w:lvl>
    <w:lvl w:ilvl="8" w:tplc="E6889DCA">
      <w:start w:val="1"/>
      <w:numFmt w:val="bullet"/>
      <w:lvlText w:val=""/>
      <w:lvlJc w:val="left"/>
      <w:pPr>
        <w:ind w:left="6480" w:hanging="360"/>
      </w:pPr>
      <w:rPr>
        <w:rFonts w:ascii="Wingdings" w:hAnsi="Wingdings" w:hint="default"/>
      </w:rPr>
    </w:lvl>
  </w:abstractNum>
  <w:abstractNum w:abstractNumId="3" w15:restartNumberingAfterBreak="0">
    <w:nsid w:val="0DD67C8E"/>
    <w:multiLevelType w:val="multilevel"/>
    <w:tmpl w:val="4DF8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85533"/>
    <w:multiLevelType w:val="hybridMultilevel"/>
    <w:tmpl w:val="7894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B5B01"/>
    <w:multiLevelType w:val="multilevel"/>
    <w:tmpl w:val="1BA0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A3DE3"/>
    <w:multiLevelType w:val="hybridMultilevel"/>
    <w:tmpl w:val="481011E6"/>
    <w:lvl w:ilvl="0" w:tplc="250ECDEA">
      <w:start w:val="1"/>
      <w:numFmt w:val="decimal"/>
      <w:lvlText w:val="%1."/>
      <w:lvlJc w:val="left"/>
      <w:pPr>
        <w:ind w:left="720" w:hanging="360"/>
      </w:pPr>
      <w:rPr>
        <w:rFonts w:asciiTheme="minorHAnsi" w:eastAsiaTheme="minorHAnsi" w:hAnsiTheme="minorHAnsi" w:cstheme="minorBidi"/>
      </w:rPr>
    </w:lvl>
    <w:lvl w:ilvl="1" w:tplc="C1B0011C">
      <w:start w:val="1"/>
      <w:numFmt w:val="bullet"/>
      <w:lvlText w:val="o"/>
      <w:lvlJc w:val="left"/>
      <w:pPr>
        <w:ind w:left="1440" w:hanging="360"/>
      </w:pPr>
      <w:rPr>
        <w:rFonts w:ascii="Courier New" w:hAnsi="Courier New" w:hint="default"/>
      </w:rPr>
    </w:lvl>
    <w:lvl w:ilvl="2" w:tplc="E488D7F0">
      <w:start w:val="1"/>
      <w:numFmt w:val="bullet"/>
      <w:lvlText w:val=""/>
      <w:lvlJc w:val="left"/>
      <w:pPr>
        <w:ind w:left="2160" w:hanging="360"/>
      </w:pPr>
      <w:rPr>
        <w:rFonts w:ascii="Wingdings" w:hAnsi="Wingdings" w:hint="default"/>
      </w:rPr>
    </w:lvl>
    <w:lvl w:ilvl="3" w:tplc="926CBE10">
      <w:start w:val="1"/>
      <w:numFmt w:val="bullet"/>
      <w:lvlText w:val=""/>
      <w:lvlJc w:val="left"/>
      <w:pPr>
        <w:ind w:left="2880" w:hanging="360"/>
      </w:pPr>
      <w:rPr>
        <w:rFonts w:ascii="Symbol" w:hAnsi="Symbol" w:hint="default"/>
      </w:rPr>
    </w:lvl>
    <w:lvl w:ilvl="4" w:tplc="E4D8EF00">
      <w:start w:val="1"/>
      <w:numFmt w:val="bullet"/>
      <w:lvlText w:val="o"/>
      <w:lvlJc w:val="left"/>
      <w:pPr>
        <w:ind w:left="3600" w:hanging="360"/>
      </w:pPr>
      <w:rPr>
        <w:rFonts w:ascii="Courier New" w:hAnsi="Courier New" w:hint="default"/>
      </w:rPr>
    </w:lvl>
    <w:lvl w:ilvl="5" w:tplc="5E66DE24">
      <w:start w:val="1"/>
      <w:numFmt w:val="bullet"/>
      <w:lvlText w:val=""/>
      <w:lvlJc w:val="left"/>
      <w:pPr>
        <w:ind w:left="4320" w:hanging="360"/>
      </w:pPr>
      <w:rPr>
        <w:rFonts w:ascii="Wingdings" w:hAnsi="Wingdings" w:hint="default"/>
      </w:rPr>
    </w:lvl>
    <w:lvl w:ilvl="6" w:tplc="C0DA1A94">
      <w:start w:val="1"/>
      <w:numFmt w:val="bullet"/>
      <w:lvlText w:val=""/>
      <w:lvlJc w:val="left"/>
      <w:pPr>
        <w:ind w:left="5040" w:hanging="360"/>
      </w:pPr>
      <w:rPr>
        <w:rFonts w:ascii="Symbol" w:hAnsi="Symbol" w:hint="default"/>
      </w:rPr>
    </w:lvl>
    <w:lvl w:ilvl="7" w:tplc="FF9A5284">
      <w:start w:val="1"/>
      <w:numFmt w:val="bullet"/>
      <w:lvlText w:val="o"/>
      <w:lvlJc w:val="left"/>
      <w:pPr>
        <w:ind w:left="5760" w:hanging="360"/>
      </w:pPr>
      <w:rPr>
        <w:rFonts w:ascii="Courier New" w:hAnsi="Courier New" w:hint="default"/>
      </w:rPr>
    </w:lvl>
    <w:lvl w:ilvl="8" w:tplc="FCD8B60A">
      <w:start w:val="1"/>
      <w:numFmt w:val="bullet"/>
      <w:lvlText w:val=""/>
      <w:lvlJc w:val="left"/>
      <w:pPr>
        <w:ind w:left="6480" w:hanging="360"/>
      </w:pPr>
      <w:rPr>
        <w:rFonts w:ascii="Wingdings" w:hAnsi="Wingdings" w:hint="default"/>
      </w:rPr>
    </w:lvl>
  </w:abstractNum>
  <w:abstractNum w:abstractNumId="7" w15:restartNumberingAfterBreak="0">
    <w:nsid w:val="35BE028C"/>
    <w:multiLevelType w:val="hybridMultilevel"/>
    <w:tmpl w:val="D1B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65F97"/>
    <w:multiLevelType w:val="hybridMultilevel"/>
    <w:tmpl w:val="39CE0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7A09CA"/>
    <w:multiLevelType w:val="hybridMultilevel"/>
    <w:tmpl w:val="EB1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474DA"/>
    <w:multiLevelType w:val="hybridMultilevel"/>
    <w:tmpl w:val="35C8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19C3"/>
    <w:multiLevelType w:val="multilevel"/>
    <w:tmpl w:val="18A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E2902"/>
    <w:multiLevelType w:val="multilevel"/>
    <w:tmpl w:val="BA46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1D227C"/>
    <w:multiLevelType w:val="hybridMultilevel"/>
    <w:tmpl w:val="ACE6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76955"/>
    <w:multiLevelType w:val="hybridMultilevel"/>
    <w:tmpl w:val="EFCE446A"/>
    <w:lvl w:ilvl="0" w:tplc="F460C24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D1767"/>
    <w:multiLevelType w:val="hybridMultilevel"/>
    <w:tmpl w:val="39CE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58A9"/>
    <w:multiLevelType w:val="hybridMultilevel"/>
    <w:tmpl w:val="21DA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8743B"/>
    <w:multiLevelType w:val="hybridMultilevel"/>
    <w:tmpl w:val="BB34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E4370"/>
    <w:multiLevelType w:val="hybridMultilevel"/>
    <w:tmpl w:val="919A4624"/>
    <w:lvl w:ilvl="0" w:tplc="3616335A">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188032">
    <w:abstractNumId w:val="17"/>
  </w:num>
  <w:num w:numId="2" w16cid:durableId="2140612519">
    <w:abstractNumId w:val="15"/>
  </w:num>
  <w:num w:numId="3" w16cid:durableId="1950353254">
    <w:abstractNumId w:val="14"/>
  </w:num>
  <w:num w:numId="4" w16cid:durableId="938216853">
    <w:abstractNumId w:val="16"/>
  </w:num>
  <w:num w:numId="5" w16cid:durableId="40135837">
    <w:abstractNumId w:val="9"/>
  </w:num>
  <w:num w:numId="6" w16cid:durableId="87773545">
    <w:abstractNumId w:val="2"/>
  </w:num>
  <w:num w:numId="7" w16cid:durableId="1556623832">
    <w:abstractNumId w:val="6"/>
  </w:num>
  <w:num w:numId="8" w16cid:durableId="875192457">
    <w:abstractNumId w:val="13"/>
  </w:num>
  <w:num w:numId="9" w16cid:durableId="1385181649">
    <w:abstractNumId w:val="0"/>
  </w:num>
  <w:num w:numId="10" w16cid:durableId="1430660182">
    <w:abstractNumId w:val="12"/>
  </w:num>
  <w:num w:numId="11" w16cid:durableId="496772951">
    <w:abstractNumId w:val="11"/>
  </w:num>
  <w:num w:numId="12" w16cid:durableId="1269391732">
    <w:abstractNumId w:val="3"/>
  </w:num>
  <w:num w:numId="13" w16cid:durableId="1627154149">
    <w:abstractNumId w:val="5"/>
  </w:num>
  <w:num w:numId="14" w16cid:durableId="2047561528">
    <w:abstractNumId w:val="10"/>
  </w:num>
  <w:num w:numId="15" w16cid:durableId="1507552098">
    <w:abstractNumId w:val="4"/>
  </w:num>
  <w:num w:numId="16" w16cid:durableId="2083141203">
    <w:abstractNumId w:val="8"/>
  </w:num>
  <w:num w:numId="17" w16cid:durableId="1838617773">
    <w:abstractNumId w:val="18"/>
  </w:num>
  <w:num w:numId="18" w16cid:durableId="619146141">
    <w:abstractNumId w:val="7"/>
  </w:num>
  <w:num w:numId="19" w16cid:durableId="92230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85"/>
    <w:rsid w:val="000074F5"/>
    <w:rsid w:val="00085AE9"/>
    <w:rsid w:val="0009438C"/>
    <w:rsid w:val="000B48BC"/>
    <w:rsid w:val="00132CAD"/>
    <w:rsid w:val="001760C5"/>
    <w:rsid w:val="00185448"/>
    <w:rsid w:val="001D06FF"/>
    <w:rsid w:val="00207359"/>
    <w:rsid w:val="00210672"/>
    <w:rsid w:val="0021519E"/>
    <w:rsid w:val="00261EB2"/>
    <w:rsid w:val="002648C4"/>
    <w:rsid w:val="00283994"/>
    <w:rsid w:val="00297137"/>
    <w:rsid w:val="002C1077"/>
    <w:rsid w:val="002E38F0"/>
    <w:rsid w:val="002E47D6"/>
    <w:rsid w:val="003A086F"/>
    <w:rsid w:val="003A2FB8"/>
    <w:rsid w:val="003E05A3"/>
    <w:rsid w:val="003E5145"/>
    <w:rsid w:val="00404D03"/>
    <w:rsid w:val="004212F3"/>
    <w:rsid w:val="00450749"/>
    <w:rsid w:val="004C3D75"/>
    <w:rsid w:val="004F4CD0"/>
    <w:rsid w:val="00517E3C"/>
    <w:rsid w:val="00531C1B"/>
    <w:rsid w:val="00560D48"/>
    <w:rsid w:val="00567544"/>
    <w:rsid w:val="00571B3B"/>
    <w:rsid w:val="00591BC3"/>
    <w:rsid w:val="00597B61"/>
    <w:rsid w:val="005E3294"/>
    <w:rsid w:val="005F3C38"/>
    <w:rsid w:val="00624DA4"/>
    <w:rsid w:val="00724376"/>
    <w:rsid w:val="007248D4"/>
    <w:rsid w:val="007A375B"/>
    <w:rsid w:val="007B5A32"/>
    <w:rsid w:val="007B7244"/>
    <w:rsid w:val="007D05E7"/>
    <w:rsid w:val="007F08DF"/>
    <w:rsid w:val="007F312F"/>
    <w:rsid w:val="0080240C"/>
    <w:rsid w:val="00814367"/>
    <w:rsid w:val="008A5FB1"/>
    <w:rsid w:val="008E15CF"/>
    <w:rsid w:val="00905742"/>
    <w:rsid w:val="00932B2F"/>
    <w:rsid w:val="0099262E"/>
    <w:rsid w:val="009948BB"/>
    <w:rsid w:val="00995818"/>
    <w:rsid w:val="00A13509"/>
    <w:rsid w:val="00A40460"/>
    <w:rsid w:val="00A7737C"/>
    <w:rsid w:val="00A83914"/>
    <w:rsid w:val="00A9077C"/>
    <w:rsid w:val="00AC6760"/>
    <w:rsid w:val="00B42FC2"/>
    <w:rsid w:val="00B52A97"/>
    <w:rsid w:val="00BA6B39"/>
    <w:rsid w:val="00BB59CA"/>
    <w:rsid w:val="00BC032E"/>
    <w:rsid w:val="00BD4F85"/>
    <w:rsid w:val="00C42745"/>
    <w:rsid w:val="00CD17CF"/>
    <w:rsid w:val="00CF2D05"/>
    <w:rsid w:val="00D0038F"/>
    <w:rsid w:val="00D06C9A"/>
    <w:rsid w:val="00D17F21"/>
    <w:rsid w:val="00D45992"/>
    <w:rsid w:val="00D743C9"/>
    <w:rsid w:val="00DC03B1"/>
    <w:rsid w:val="00DC33E7"/>
    <w:rsid w:val="00DD19F9"/>
    <w:rsid w:val="00E2446F"/>
    <w:rsid w:val="00E37343"/>
    <w:rsid w:val="00E62034"/>
    <w:rsid w:val="00EA65FF"/>
    <w:rsid w:val="00EC694B"/>
    <w:rsid w:val="00F240BB"/>
    <w:rsid w:val="00F3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C3BC"/>
  <w15:chartTrackingRefBased/>
  <w15:docId w15:val="{B04A4433-B171-3B4F-AC7B-62866DD9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33643">
      <w:bodyDiv w:val="1"/>
      <w:marLeft w:val="0"/>
      <w:marRight w:val="0"/>
      <w:marTop w:val="0"/>
      <w:marBottom w:val="0"/>
      <w:divBdr>
        <w:top w:val="none" w:sz="0" w:space="0" w:color="auto"/>
        <w:left w:val="none" w:sz="0" w:space="0" w:color="auto"/>
        <w:bottom w:val="none" w:sz="0" w:space="0" w:color="auto"/>
        <w:right w:val="none" w:sz="0" w:space="0" w:color="auto"/>
      </w:divBdr>
    </w:div>
    <w:div w:id="18163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332D7B0433A45B7958C0984FA7D91" ma:contentTypeVersion="11" ma:contentTypeDescription="Create a new document." ma:contentTypeScope="" ma:versionID="5e132522482330bf6ee34dd468f0ad0c">
  <xsd:schema xmlns:xsd="http://www.w3.org/2001/XMLSchema" xmlns:xs="http://www.w3.org/2001/XMLSchema" xmlns:p="http://schemas.microsoft.com/office/2006/metadata/properties" xmlns:ns2="FB1E0706-3C09-4DE7-BFD0-1C27AB538D92" xmlns:ns3="5819c703-e1e4-4477-b044-b96d8cdcfdc3" xmlns:ns4="fb1e0706-3c09-4de7-bfd0-1c27ab538d92" xmlns:ns5="78f31a23-c5ca-4660-a45b-ce709fb48214" targetNamespace="http://schemas.microsoft.com/office/2006/metadata/properties" ma:root="true" ma:fieldsID="436aad4465ecd2c3430e0b7f60781d9d" ns2:_="" ns3:_="" ns4:_="" ns5:_="">
    <xsd:import namespace="FB1E0706-3C09-4DE7-BFD0-1C27AB538D92"/>
    <xsd:import namespace="5819c703-e1e4-4477-b044-b96d8cdcfdc3"/>
    <xsd:import namespace="fb1e0706-3c09-4de7-bfd0-1c27ab538d92"/>
    <xsd:import namespace="78f31a23-c5ca-4660-a45b-ce709fb48214"/>
    <xsd:element name="properties">
      <xsd:complexType>
        <xsd:sequence>
          <xsd:element name="documentManagement">
            <xsd:complexType>
              <xsd:all>
                <xsd:element ref="ns2:Meeting" minOccurs="0"/>
                <xsd:element ref="ns3:TaxCatchAll" minOccurs="0"/>
                <xsd:element ref="ns3:TaxCatchAllLabel" minOccurs="0"/>
                <xsd:element ref="ns4:kcd694e89aad43fdb45fba94328cb95f" minOccurs="0"/>
                <xsd:element ref="ns4:m2ff6356ea3e41bca2eb9fc7e512031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0706-3C09-4DE7-BFD0-1C27AB538D92" elementFormDefault="qualified">
    <xsd:import namespace="http://schemas.microsoft.com/office/2006/documentManagement/types"/>
    <xsd:import namespace="http://schemas.microsoft.com/office/infopath/2007/PartnerControls"/>
    <xsd:element name="Meeting" ma:index="8"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1e0706-3c09-4de7-bfd0-1c27ab538d92" elementFormDefault="qualified">
    <xsd:import namespace="http://schemas.microsoft.com/office/2006/documentManagement/types"/>
    <xsd:import namespace="http://schemas.microsoft.com/office/infopath/2007/PartnerControls"/>
    <xsd:element name="kcd694e89aad43fdb45fba94328cb95f" ma:index="14" nillable="true" ma:taxonomy="true" ma:internalName="kcd694e89aad43fdb45fba94328cb95f" ma:taxonomyFieldName="Document_x0020_Purpose" ma:displayName="Document Purpose" ma:default="" ma:fieldId="{4cd694e8-9aad-43fd-b45f-ba94328cb95f}"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m2ff6356ea3e41bca2eb9fc7e512031e" ma:index="16" nillable="true" ma:taxonomy="true" ma:internalName="m2ff6356ea3e41bca2eb9fc7e512031e" ma:taxonomyFieldName="Evidence_x0020_Standard" ma:displayName="Evidence Standard" ma:default="" ma:fieldId="{62ff6356-ea3e-41bc-a2eb-9fc7e512031e}"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19c703-e1e4-4477-b044-b96d8cdcfdc3"/>
    <m2ff6356ea3e41bca2eb9fc7e512031e xmlns="fb1e0706-3c09-4de7-bfd0-1c27ab538d92">
      <Terms xmlns="http://schemas.microsoft.com/office/infopath/2007/PartnerControls"/>
    </m2ff6356ea3e41bca2eb9fc7e512031e>
    <Meeting xmlns="FB1E0706-3C09-4DE7-BFD0-1C27AB538D92">2025-03-07T08:00:00+00:00</Meeting>
    <kcd694e89aad43fdb45fba94328cb95f xmlns="fb1e0706-3c09-4de7-bfd0-1c27ab538d92">
      <Terms xmlns="http://schemas.microsoft.com/office/infopath/2007/PartnerControls"/>
    </kcd694e89aad43fdb45fba94328cb95f>
  </documentManagement>
</p:properties>
</file>

<file path=customXml/itemProps1.xml><?xml version="1.0" encoding="utf-8"?>
<ds:datastoreItem xmlns:ds="http://schemas.openxmlformats.org/officeDocument/2006/customXml" ds:itemID="{8BC89490-47F5-471B-8DE7-84821E4484AE}">
  <ds:schemaRefs>
    <ds:schemaRef ds:uri="http://schemas.microsoft.com/sharepoint/v3/contenttype/forms"/>
  </ds:schemaRefs>
</ds:datastoreItem>
</file>

<file path=customXml/itemProps2.xml><?xml version="1.0" encoding="utf-8"?>
<ds:datastoreItem xmlns:ds="http://schemas.openxmlformats.org/officeDocument/2006/customXml" ds:itemID="{4BE5F309-FD19-4A0B-82E2-D4255DD1ACEF}"/>
</file>

<file path=customXml/itemProps3.xml><?xml version="1.0" encoding="utf-8"?>
<ds:datastoreItem xmlns:ds="http://schemas.openxmlformats.org/officeDocument/2006/customXml" ds:itemID="{274C9B84-F095-45B4-95FE-BC935DCEFC85}">
  <ds:schemaRefs>
    <ds:schemaRef ds:uri="http://schemas.microsoft.com/office/2006/metadata/properties"/>
    <ds:schemaRef ds:uri="http://schemas.microsoft.com/office/infopath/2007/PartnerControls"/>
    <ds:schemaRef ds:uri="fb1e0706-3c09-4de7-bfd0-1c27ab538d92"/>
    <ds:schemaRef ds:uri="FB1E0706-3C09-4DE7-BFD0-1C27AB538D92"/>
    <ds:schemaRef ds:uri="5819c703-e1e4-4477-b044-b96d8cdcfd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Sarah Harris</cp:lastModifiedBy>
  <cp:revision>2</cp:revision>
  <dcterms:created xsi:type="dcterms:W3CDTF">2025-03-03T19:30:00Z</dcterms:created>
  <dcterms:modified xsi:type="dcterms:W3CDTF">2025-03-03T19:30:00Z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0x01010013D332D7B0433A45B7958C0984FA7D91</vt:lpwstr>
  </property>
  <property fmtid="{D5CDD505-2E9C-101B-9397-08002B2CF9AE}" pid="3" name="Document Purpose">
    <vt:lpwstr/>
  </property>
  <property fmtid="{D5CDD505-2E9C-101B-9397-08002B2CF9AE}" pid="4" name="Evidence Standard">
    <vt:lpwstr/>
  </property>
</Properties>
</file>